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8198B">
      <w:pPr>
        <w:spacing w:line="512" w:lineRule="exact"/>
        <w:jc w:val="center"/>
        <w:rPr>
          <w:rFonts w:ascii="华文中宋" w:hAnsi="华文中宋" w:eastAsia="华文中宋"/>
          <w:b/>
          <w:bCs/>
          <w:sz w:val="44"/>
          <w:szCs w:val="44"/>
        </w:rPr>
      </w:pPr>
      <w:r>
        <w:rPr>
          <w:rFonts w:hint="eastAsia" w:ascii="华文中宋" w:hAnsi="华文中宋" w:eastAsia="华文中宋"/>
          <w:b/>
          <w:bCs/>
          <w:sz w:val="44"/>
          <w:szCs w:val="44"/>
        </w:rPr>
        <w:t>服</w:t>
      </w:r>
      <w:r>
        <w:rPr>
          <w:rFonts w:hint="eastAsia" w:ascii="华文中宋" w:hAnsi="华文中宋" w:eastAsia="华文中宋"/>
          <w:b/>
          <w:bCs/>
          <w:sz w:val="44"/>
          <w:szCs w:val="44"/>
          <w:lang w:val="en-US" w:eastAsia="zh-CN"/>
        </w:rPr>
        <w:t xml:space="preserve"> </w:t>
      </w:r>
      <w:r>
        <w:rPr>
          <w:rFonts w:hint="eastAsia" w:ascii="华文中宋" w:hAnsi="华文中宋" w:eastAsia="华文中宋"/>
          <w:b/>
          <w:bCs/>
          <w:sz w:val="44"/>
          <w:szCs w:val="44"/>
        </w:rPr>
        <w:t>务</w:t>
      </w:r>
      <w:r>
        <w:rPr>
          <w:rFonts w:hint="eastAsia" w:ascii="华文中宋" w:hAnsi="华文中宋" w:eastAsia="华文中宋"/>
          <w:b/>
          <w:bCs/>
          <w:sz w:val="44"/>
          <w:szCs w:val="44"/>
          <w:lang w:val="en-US" w:eastAsia="zh-CN"/>
        </w:rPr>
        <w:t xml:space="preserve"> </w:t>
      </w:r>
      <w:r>
        <w:rPr>
          <w:rFonts w:hint="eastAsia" w:ascii="华文中宋" w:hAnsi="华文中宋" w:eastAsia="华文中宋"/>
          <w:b/>
          <w:bCs/>
          <w:sz w:val="44"/>
          <w:szCs w:val="44"/>
        </w:rPr>
        <w:t>协</w:t>
      </w:r>
      <w:r>
        <w:rPr>
          <w:rFonts w:hint="eastAsia" w:ascii="华文中宋" w:hAnsi="华文中宋" w:eastAsia="华文中宋"/>
          <w:b/>
          <w:bCs/>
          <w:sz w:val="44"/>
          <w:szCs w:val="44"/>
          <w:lang w:val="en-US" w:eastAsia="zh-CN"/>
        </w:rPr>
        <w:t xml:space="preserve"> </w:t>
      </w:r>
      <w:r>
        <w:rPr>
          <w:rFonts w:hint="eastAsia" w:ascii="华文中宋" w:hAnsi="华文中宋" w:eastAsia="华文中宋"/>
          <w:b/>
          <w:bCs/>
          <w:sz w:val="44"/>
          <w:szCs w:val="44"/>
        </w:rPr>
        <w:t>议</w:t>
      </w:r>
    </w:p>
    <w:p w14:paraId="65932623">
      <w:pPr>
        <w:spacing w:line="512" w:lineRule="exact"/>
        <w:rPr>
          <w:rFonts w:ascii="仿宋" w:hAnsi="仿宋" w:eastAsia="仿宋"/>
          <w:sz w:val="32"/>
          <w:szCs w:val="32"/>
        </w:rPr>
      </w:pPr>
    </w:p>
    <w:p w14:paraId="1F9C2024">
      <w:pPr>
        <w:spacing w:line="512" w:lineRule="exact"/>
        <w:rPr>
          <w:rFonts w:hint="eastAsia" w:ascii="仿宋" w:hAnsi="仿宋" w:eastAsia="仿宋" w:cs="仿宋"/>
          <w:sz w:val="28"/>
          <w:szCs w:val="28"/>
        </w:rPr>
      </w:pPr>
      <w:r>
        <w:rPr>
          <w:rFonts w:hint="default" w:ascii="Times New Roman" w:hAnsi="Times New Roman" w:eastAsia="宋体" w:cs="Times New Roman"/>
          <w:sz w:val="21"/>
          <w:szCs w:val="24"/>
        </w:rPr>
        <w:t>甲方</w:t>
      </w:r>
      <w:r>
        <w:rPr>
          <w:rFonts w:hint="eastAsia" w:ascii="仿宋" w:hAnsi="仿宋" w:eastAsia="仿宋" w:cs="仿宋"/>
          <w:sz w:val="28"/>
          <w:szCs w:val="28"/>
        </w:rPr>
        <w:t>：</w:t>
      </w:r>
      <w:r>
        <w:rPr>
          <w:rFonts w:hint="eastAsia" w:ascii="仿宋" w:hAnsi="仿宋" w:eastAsia="仿宋" w:cs="仿宋"/>
          <w:sz w:val="28"/>
          <w:szCs w:val="28"/>
          <w:lang w:val="en-US" w:eastAsia="zh-CN"/>
        </w:rPr>
        <w:t>海南尚霖阳光</w:t>
      </w:r>
      <w:r>
        <w:rPr>
          <w:rFonts w:hint="eastAsia" w:ascii="仿宋" w:hAnsi="仿宋" w:eastAsia="仿宋" w:cs="仿宋"/>
          <w:sz w:val="28"/>
          <w:szCs w:val="28"/>
        </w:rPr>
        <w:t>医学发展基金会</w:t>
      </w:r>
    </w:p>
    <w:p w14:paraId="71E1A862">
      <w:pPr>
        <w:spacing w:line="512" w:lineRule="exact"/>
        <w:rPr>
          <w:rFonts w:hint="eastAsia" w:ascii="仿宋" w:hAnsi="仿宋" w:eastAsia="仿宋" w:cs="仿宋"/>
          <w:sz w:val="28"/>
          <w:szCs w:val="28"/>
        </w:rPr>
      </w:pPr>
      <w:r>
        <w:rPr>
          <w:rFonts w:hint="eastAsia" w:ascii="仿宋" w:hAnsi="仿宋" w:eastAsia="仿宋" w:cs="仿宋"/>
          <w:sz w:val="28"/>
          <w:szCs w:val="28"/>
        </w:rPr>
        <w:t>地址：北京市朝阳区东四环中路39号2层A单元208</w:t>
      </w:r>
    </w:p>
    <w:p w14:paraId="2C0F7A7F">
      <w:pPr>
        <w:tabs>
          <w:tab w:val="left" w:pos="2513"/>
        </w:tabs>
        <w:spacing w:line="512" w:lineRule="exact"/>
        <w:rPr>
          <w:rFonts w:hint="eastAsia" w:ascii="仿宋" w:hAnsi="仿宋" w:eastAsia="仿宋" w:cs="仿宋"/>
          <w:sz w:val="28"/>
          <w:szCs w:val="28"/>
        </w:rPr>
      </w:pPr>
      <w:r>
        <w:rPr>
          <w:rFonts w:hint="eastAsia" w:ascii="仿宋" w:hAnsi="仿宋" w:eastAsia="仿宋" w:cs="仿宋"/>
          <w:sz w:val="28"/>
          <w:szCs w:val="28"/>
        </w:rPr>
        <w:t>邮编：</w:t>
      </w:r>
      <w:r>
        <w:rPr>
          <w:rFonts w:hint="eastAsia" w:ascii="仿宋" w:hAnsi="仿宋" w:eastAsia="仿宋" w:cs="仿宋"/>
          <w:color w:val="333333"/>
          <w:sz w:val="28"/>
          <w:szCs w:val="28"/>
          <w:shd w:val="clear" w:color="auto" w:fill="auto"/>
        </w:rPr>
        <w:t>100025</w:t>
      </w:r>
      <w:r>
        <w:rPr>
          <w:rFonts w:hint="eastAsia" w:ascii="仿宋" w:hAnsi="仿宋" w:eastAsia="仿宋" w:cs="仿宋"/>
          <w:sz w:val="28"/>
          <w:szCs w:val="28"/>
        </w:rPr>
        <w:tab/>
      </w:r>
    </w:p>
    <w:p w14:paraId="197DC9C7">
      <w:pPr>
        <w:tabs>
          <w:tab w:val="left" w:pos="2513"/>
        </w:tabs>
        <w:spacing w:line="512" w:lineRule="exact"/>
        <w:rPr>
          <w:rFonts w:hint="eastAsia" w:ascii="仿宋" w:hAnsi="仿宋" w:eastAsia="仿宋" w:cs="仿宋"/>
          <w:color w:val="333333"/>
          <w:sz w:val="28"/>
          <w:szCs w:val="28"/>
          <w:shd w:val="clear" w:color="auto" w:fill="auto"/>
          <w:lang w:val="en-US" w:eastAsia="zh-CN"/>
        </w:rPr>
      </w:pPr>
      <w:r>
        <w:rPr>
          <w:rFonts w:hint="eastAsia" w:ascii="仿宋" w:hAnsi="仿宋" w:eastAsia="仿宋" w:cs="仿宋"/>
          <w:color w:val="333333"/>
          <w:sz w:val="28"/>
          <w:szCs w:val="28"/>
          <w:shd w:val="clear" w:color="auto" w:fill="auto"/>
        </w:rPr>
        <w:t>电话：010-</w:t>
      </w:r>
      <w:r>
        <w:rPr>
          <w:rFonts w:hint="eastAsia" w:ascii="仿宋" w:hAnsi="仿宋" w:eastAsia="仿宋" w:cs="仿宋"/>
          <w:color w:val="333333"/>
          <w:sz w:val="28"/>
          <w:szCs w:val="28"/>
          <w:shd w:val="clear" w:color="auto" w:fill="auto"/>
          <w:lang w:eastAsia="zh-CN"/>
        </w:rPr>
        <w:t>5</w:t>
      </w:r>
      <w:r>
        <w:rPr>
          <w:rFonts w:hint="eastAsia" w:ascii="仿宋" w:hAnsi="仿宋" w:eastAsia="仿宋" w:cs="仿宋"/>
          <w:color w:val="333333"/>
          <w:sz w:val="28"/>
          <w:szCs w:val="28"/>
          <w:shd w:val="clear" w:color="auto" w:fill="auto"/>
          <w:lang w:val="en-US" w:eastAsia="zh-CN"/>
        </w:rPr>
        <w:t>3821782</w:t>
      </w:r>
    </w:p>
    <w:p w14:paraId="2CDDF48D">
      <w:pPr>
        <w:tabs>
          <w:tab w:val="left" w:pos="2513"/>
        </w:tabs>
        <w:spacing w:line="512" w:lineRule="exact"/>
        <w:rPr>
          <w:rFonts w:hint="eastAsia" w:ascii="仿宋" w:hAnsi="仿宋" w:eastAsia="仿宋" w:cs="仿宋"/>
          <w:color w:val="FF0000"/>
          <w:sz w:val="28"/>
          <w:szCs w:val="28"/>
          <w:shd w:val="clear" w:color="auto" w:fill="auto"/>
        </w:rPr>
      </w:pPr>
      <w:r>
        <w:rPr>
          <w:rFonts w:hint="eastAsia" w:ascii="仿宋" w:hAnsi="仿宋" w:eastAsia="仿宋" w:cs="仿宋"/>
          <w:color w:val="FF0000"/>
          <w:sz w:val="28"/>
          <w:szCs w:val="28"/>
          <w:shd w:val="clear" w:color="auto" w:fill="auto"/>
        </w:rPr>
        <w:t>乙方：</w:t>
      </w:r>
    </w:p>
    <w:p w14:paraId="4306B6B2">
      <w:pPr>
        <w:tabs>
          <w:tab w:val="left" w:pos="2513"/>
        </w:tabs>
        <w:spacing w:line="512" w:lineRule="exact"/>
        <w:rPr>
          <w:rFonts w:hint="eastAsia" w:ascii="仿宋" w:hAnsi="仿宋" w:eastAsia="仿宋" w:cs="仿宋"/>
          <w:color w:val="FF0000"/>
          <w:sz w:val="28"/>
          <w:szCs w:val="28"/>
          <w:shd w:val="clear" w:color="auto" w:fill="auto"/>
        </w:rPr>
      </w:pPr>
      <w:r>
        <w:rPr>
          <w:rFonts w:hint="eastAsia" w:ascii="仿宋" w:hAnsi="仿宋" w:eastAsia="仿宋" w:cs="仿宋"/>
          <w:color w:val="FF0000"/>
          <w:sz w:val="28"/>
          <w:szCs w:val="28"/>
          <w:shd w:val="clear" w:color="auto" w:fill="auto"/>
        </w:rPr>
        <w:t>地址：</w:t>
      </w:r>
    </w:p>
    <w:p w14:paraId="7708453B">
      <w:pPr>
        <w:tabs>
          <w:tab w:val="left" w:pos="2513"/>
        </w:tabs>
        <w:spacing w:line="512" w:lineRule="exact"/>
        <w:rPr>
          <w:rFonts w:hint="eastAsia" w:ascii="仿宋" w:hAnsi="仿宋" w:eastAsia="仿宋" w:cs="仿宋"/>
          <w:color w:val="FF0000"/>
          <w:sz w:val="28"/>
          <w:szCs w:val="28"/>
          <w:shd w:val="clear" w:color="auto" w:fill="auto"/>
        </w:rPr>
      </w:pPr>
      <w:r>
        <w:rPr>
          <w:rFonts w:hint="eastAsia" w:ascii="仿宋" w:hAnsi="仿宋" w:eastAsia="仿宋" w:cs="仿宋"/>
          <w:color w:val="FF0000"/>
          <w:sz w:val="28"/>
          <w:szCs w:val="28"/>
          <w:shd w:val="clear" w:color="auto" w:fill="auto"/>
        </w:rPr>
        <w:t>邮编：</w:t>
      </w:r>
    </w:p>
    <w:p w14:paraId="6B39A177">
      <w:pPr>
        <w:tabs>
          <w:tab w:val="left" w:pos="2513"/>
        </w:tabs>
        <w:spacing w:line="512" w:lineRule="exact"/>
        <w:rPr>
          <w:rFonts w:hint="eastAsia" w:ascii="仿宋" w:hAnsi="仿宋" w:eastAsia="仿宋" w:cs="仿宋"/>
          <w:color w:val="333333"/>
          <w:sz w:val="28"/>
          <w:szCs w:val="28"/>
          <w:shd w:val="clear" w:color="auto" w:fill="auto"/>
          <w:lang w:val="en-US" w:eastAsia="zh-CN"/>
        </w:rPr>
      </w:pPr>
      <w:r>
        <w:rPr>
          <w:rFonts w:hint="eastAsia" w:ascii="仿宋" w:hAnsi="仿宋" w:eastAsia="仿宋" w:cs="仿宋"/>
          <w:color w:val="FF0000"/>
          <w:sz w:val="28"/>
          <w:szCs w:val="28"/>
          <w:shd w:val="clear" w:color="auto" w:fill="auto"/>
        </w:rPr>
        <w:t>电话：</w:t>
      </w:r>
    </w:p>
    <w:p w14:paraId="6BB1F8C4">
      <w:pPr>
        <w:tabs>
          <w:tab w:val="left" w:pos="2513"/>
        </w:tabs>
        <w:spacing w:line="512" w:lineRule="exact"/>
        <w:rPr>
          <w:rFonts w:hint="eastAsia" w:ascii="仿宋" w:hAnsi="仿宋" w:eastAsia="仿宋" w:cs="仿宋"/>
          <w:color w:val="333333"/>
          <w:sz w:val="28"/>
          <w:szCs w:val="28"/>
          <w:shd w:val="clear" w:color="auto" w:fill="auto"/>
        </w:rPr>
      </w:pPr>
    </w:p>
    <w:p w14:paraId="13FF5874">
      <w:pPr>
        <w:spacing w:line="51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根据《中华人民共和国民法典》及其他有关法律、法规及规范性文件的规定，甲、乙双方本着平等互利的原则，就甲方遴选乙方</w:t>
      </w:r>
      <w:bookmarkStart w:id="0" w:name="OLE_LINK4"/>
      <w:bookmarkStart w:id="1" w:name="OLE_LINK3"/>
      <w:bookmarkStart w:id="2" w:name="OLE_LINK6"/>
      <w:bookmarkStart w:id="3" w:name="OLE_LINK5"/>
      <w:r>
        <w:rPr>
          <w:rFonts w:hint="eastAsia" w:ascii="仿宋" w:hAnsi="仿宋" w:eastAsia="仿宋" w:cs="仿宋"/>
          <w:sz w:val="28"/>
          <w:szCs w:val="28"/>
        </w:rPr>
        <w:t>作为开展</w:t>
      </w:r>
      <w:r>
        <w:rPr>
          <w:rFonts w:hint="eastAsia" w:ascii="仿宋" w:hAnsi="仿宋" w:eastAsia="仿宋" w:cs="仿宋"/>
          <w:color w:val="FF0000"/>
          <w:sz w:val="28"/>
          <w:szCs w:val="28"/>
          <w:highlight w:val="none"/>
          <w:u w:val="single"/>
          <w:lang w:val="en-US" w:eastAsia="zh-CN"/>
        </w:rPr>
        <w:t>XXXXXXXXXXXXX项目</w:t>
      </w:r>
      <w:r>
        <w:rPr>
          <w:rFonts w:hint="eastAsia" w:ascii="仿宋" w:hAnsi="仿宋" w:eastAsia="仿宋" w:cs="仿宋"/>
          <w:sz w:val="28"/>
          <w:szCs w:val="28"/>
          <w:highlight w:val="none"/>
        </w:rPr>
        <w:t>执行服务</w:t>
      </w:r>
      <w:bookmarkEnd w:id="0"/>
      <w:bookmarkEnd w:id="1"/>
      <w:bookmarkEnd w:id="2"/>
      <w:bookmarkEnd w:id="3"/>
      <w:r>
        <w:rPr>
          <w:rFonts w:hint="eastAsia" w:ascii="仿宋" w:hAnsi="仿宋" w:eastAsia="仿宋" w:cs="仿宋"/>
          <w:sz w:val="28"/>
          <w:szCs w:val="28"/>
          <w:highlight w:val="none"/>
        </w:rPr>
        <w:t>商之</w:t>
      </w:r>
      <w:r>
        <w:rPr>
          <w:rFonts w:hint="eastAsia" w:ascii="仿宋" w:hAnsi="仿宋" w:eastAsia="仿宋" w:cs="仿宋"/>
          <w:sz w:val="28"/>
          <w:szCs w:val="28"/>
        </w:rPr>
        <w:t>事宜，为明确甲、乙双方权利义务，经双方协商一致，达成下述合同条款，共同遵守执行。具体内容如下：</w:t>
      </w:r>
    </w:p>
    <w:p w14:paraId="244BF8FB">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一、服务要求及内容</w:t>
      </w:r>
    </w:p>
    <w:p w14:paraId="1DA0375E">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（一）甲方开展</w:t>
      </w:r>
      <w:r>
        <w:rPr>
          <w:rFonts w:hint="eastAsia" w:ascii="仿宋" w:hAnsi="仿宋" w:eastAsia="仿宋" w:cs="仿宋"/>
          <w:color w:val="FF0000"/>
          <w:sz w:val="28"/>
          <w:szCs w:val="28"/>
          <w:highlight w:val="none"/>
          <w:u w:val="single"/>
          <w:lang w:val="en-US" w:eastAsia="zh-CN"/>
        </w:rPr>
        <w:t>XXXXXXXXXXXXX项目</w:t>
      </w:r>
      <w:r>
        <w:rPr>
          <w:rFonts w:hint="eastAsia" w:ascii="仿宋" w:hAnsi="仿宋" w:eastAsia="仿宋" w:cs="仿宋"/>
          <w:sz w:val="28"/>
          <w:szCs w:val="28"/>
          <w:highlight w:val="none"/>
        </w:rPr>
        <w:t>相</w:t>
      </w:r>
      <w:r>
        <w:rPr>
          <w:rFonts w:hint="eastAsia" w:ascii="仿宋" w:hAnsi="仿宋" w:eastAsia="仿宋" w:cs="仿宋"/>
          <w:sz w:val="28"/>
          <w:szCs w:val="28"/>
        </w:rPr>
        <w:t>关工作由甲方向乙方提出所需要服务的具体内容和要求。</w:t>
      </w:r>
    </w:p>
    <w:p w14:paraId="475615CF">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（二）乙方根据甲方提出所需要服务的具体内容和要求，制定《项目方案书</w:t>
      </w:r>
      <w:r>
        <w:rPr>
          <w:rFonts w:hint="eastAsia" w:ascii="仿宋" w:hAnsi="仿宋" w:eastAsia="仿宋" w:cs="仿宋"/>
          <w:sz w:val="28"/>
          <w:szCs w:val="28"/>
          <w:lang w:val="en-US" w:eastAsia="zh-CN"/>
        </w:rPr>
        <w:t>及预算</w:t>
      </w:r>
      <w:r>
        <w:rPr>
          <w:rFonts w:hint="eastAsia" w:ascii="仿宋" w:hAnsi="仿宋" w:eastAsia="仿宋" w:cs="仿宋"/>
          <w:sz w:val="28"/>
          <w:szCs w:val="28"/>
        </w:rPr>
        <w:t>》（详见附件</w:t>
      </w:r>
      <w:r>
        <w:rPr>
          <w:rFonts w:hint="eastAsia" w:ascii="仿宋" w:hAnsi="仿宋" w:eastAsia="仿宋" w:cs="仿宋"/>
          <w:sz w:val="28"/>
          <w:szCs w:val="28"/>
          <w:lang w:val="en-US" w:eastAsia="zh-CN"/>
        </w:rPr>
        <w:t>一</w:t>
      </w:r>
      <w:r>
        <w:rPr>
          <w:rFonts w:hint="eastAsia" w:ascii="仿宋" w:hAnsi="仿宋" w:eastAsia="仿宋" w:cs="仿宋"/>
          <w:sz w:val="28"/>
          <w:szCs w:val="28"/>
        </w:rPr>
        <w:t>）。该方案书应包括乙方完成该次活动涉及的具体执行细节、费用细目等事项，并应符合确认的订单的内容和要求。</w:t>
      </w:r>
    </w:p>
    <w:p w14:paraId="7BB87582">
      <w:pPr>
        <w:pStyle w:val="20"/>
        <w:shd w:val="clear" w:color="auto" w:fill="FFFFFF"/>
        <w:spacing w:before="0" w:beforeAutospacing="0" w:after="0" w:afterAutospacing="0" w:line="520" w:lineRule="exact"/>
        <w:ind w:firstLine="495" w:firstLineChars="177"/>
        <w:rPr>
          <w:rFonts w:hint="eastAsia" w:ascii="仿宋" w:hAnsi="仿宋" w:eastAsia="仿宋" w:cs="仿宋"/>
          <w:sz w:val="28"/>
          <w:szCs w:val="28"/>
        </w:rPr>
      </w:pPr>
      <w:r>
        <w:rPr>
          <w:rFonts w:hint="eastAsia" w:ascii="仿宋" w:hAnsi="仿宋" w:eastAsia="仿宋" w:cs="仿宋"/>
          <w:sz w:val="28"/>
          <w:szCs w:val="28"/>
        </w:rPr>
        <w:t>（三）乙方将依照项目需要为甲方提供如下产品与服务：</w:t>
      </w:r>
    </w:p>
    <w:p w14:paraId="0D31233C">
      <w:pPr>
        <w:pStyle w:val="45"/>
        <w:spacing w:line="500" w:lineRule="exact"/>
        <w:ind w:firstLine="560" w:firstLineChars="200"/>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rPr>
        <w:t>1、会议</w:t>
      </w:r>
      <w:r>
        <w:rPr>
          <w:rFonts w:hint="eastAsia" w:ascii="仿宋" w:hAnsi="仿宋" w:eastAsia="仿宋" w:cs="仿宋"/>
          <w:color w:val="FF0000"/>
          <w:sz w:val="28"/>
          <w:szCs w:val="28"/>
          <w:highlight w:val="none"/>
          <w:lang w:val="en-US" w:eastAsia="zh-CN"/>
        </w:rPr>
        <w:t>图文设计、</w:t>
      </w:r>
      <w:r>
        <w:rPr>
          <w:rFonts w:hint="eastAsia" w:ascii="仿宋" w:hAnsi="仿宋" w:eastAsia="仿宋" w:cs="仿宋"/>
          <w:color w:val="FF0000"/>
          <w:sz w:val="28"/>
          <w:szCs w:val="28"/>
          <w:highlight w:val="none"/>
        </w:rPr>
        <w:t>物料制作</w:t>
      </w:r>
    </w:p>
    <w:p w14:paraId="2CBC1580">
      <w:pPr>
        <w:pStyle w:val="45"/>
        <w:spacing w:line="500" w:lineRule="exact"/>
        <w:ind w:firstLine="560" w:firstLineChars="200"/>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rPr>
        <w:t>2、会议</w:t>
      </w:r>
      <w:r>
        <w:rPr>
          <w:rFonts w:hint="eastAsia" w:ascii="仿宋" w:hAnsi="仿宋" w:eastAsia="仿宋" w:cs="仿宋"/>
          <w:color w:val="FF0000"/>
          <w:sz w:val="28"/>
          <w:szCs w:val="28"/>
          <w:highlight w:val="none"/>
          <w:lang w:val="en-US" w:eastAsia="zh-CN"/>
        </w:rPr>
        <w:t>筹备、预订、</w:t>
      </w:r>
      <w:r>
        <w:rPr>
          <w:rFonts w:hint="eastAsia" w:ascii="仿宋" w:hAnsi="仿宋" w:eastAsia="仿宋" w:cs="仿宋"/>
          <w:color w:val="FF0000"/>
          <w:sz w:val="28"/>
          <w:szCs w:val="28"/>
          <w:highlight w:val="none"/>
        </w:rPr>
        <w:t>服务</w:t>
      </w:r>
    </w:p>
    <w:p w14:paraId="78B159A8">
      <w:pPr>
        <w:pStyle w:val="45"/>
        <w:spacing w:line="500" w:lineRule="exact"/>
        <w:ind w:firstLine="560" w:firstLineChars="200"/>
        <w:rPr>
          <w:rFonts w:hint="eastAsia" w:ascii="仿宋" w:hAnsi="仿宋" w:eastAsia="仿宋" w:cs="仿宋"/>
          <w:color w:val="FF0000"/>
          <w:sz w:val="28"/>
          <w:szCs w:val="28"/>
          <w:highlight w:val="none"/>
          <w:u w:val="none"/>
        </w:rPr>
      </w:pPr>
      <w:r>
        <w:rPr>
          <w:rFonts w:hint="eastAsia" w:ascii="仿宋" w:hAnsi="仿宋" w:eastAsia="仿宋" w:cs="仿宋"/>
          <w:color w:val="FF0000"/>
          <w:sz w:val="28"/>
          <w:szCs w:val="28"/>
          <w:highlight w:val="none"/>
        </w:rPr>
        <w:t>3、酒店、餐饮</w:t>
      </w:r>
      <w:r>
        <w:rPr>
          <w:rFonts w:hint="eastAsia" w:ascii="仿宋" w:hAnsi="仿宋" w:eastAsia="仿宋" w:cs="仿宋"/>
          <w:color w:val="FF0000"/>
          <w:sz w:val="28"/>
          <w:szCs w:val="28"/>
          <w:highlight w:val="none"/>
          <w:u w:val="none"/>
        </w:rPr>
        <w:t>、机票、火车票预订</w:t>
      </w:r>
    </w:p>
    <w:p w14:paraId="5D2FF2B3">
      <w:pPr>
        <w:pStyle w:val="45"/>
        <w:spacing w:line="500" w:lineRule="exact"/>
        <w:ind w:firstLine="560" w:firstLineChars="200"/>
        <w:rPr>
          <w:rFonts w:hint="eastAsia" w:ascii="仿宋" w:hAnsi="仿宋" w:eastAsia="仿宋" w:cs="仿宋"/>
          <w:color w:val="FF0000"/>
          <w:sz w:val="28"/>
          <w:szCs w:val="28"/>
          <w:highlight w:val="none"/>
          <w:u w:val="none"/>
        </w:rPr>
      </w:pPr>
      <w:r>
        <w:rPr>
          <w:rFonts w:hint="eastAsia" w:ascii="仿宋" w:hAnsi="仿宋" w:eastAsia="仿宋" w:cs="仿宋"/>
          <w:color w:val="FF0000"/>
          <w:sz w:val="28"/>
          <w:szCs w:val="28"/>
          <w:highlight w:val="none"/>
          <w:u w:val="none"/>
        </w:rPr>
        <w:t>4、场地、直播平台租赁等</w:t>
      </w:r>
    </w:p>
    <w:p w14:paraId="286DBA7A">
      <w:pPr>
        <w:pStyle w:val="45"/>
        <w:spacing w:line="500" w:lineRule="exact"/>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具体以</w:t>
      </w:r>
      <w:r>
        <w:rPr>
          <w:rFonts w:hint="eastAsia" w:ascii="仿宋" w:hAnsi="仿宋" w:eastAsia="仿宋" w:cs="仿宋"/>
          <w:color w:val="auto"/>
          <w:sz w:val="28"/>
          <w:szCs w:val="28"/>
          <w:highlight w:val="none"/>
          <w:u w:val="none"/>
        </w:rPr>
        <w:t>附件</w:t>
      </w:r>
      <w:r>
        <w:rPr>
          <w:rFonts w:hint="eastAsia" w:ascii="仿宋" w:hAnsi="仿宋" w:eastAsia="仿宋" w:cs="仿宋"/>
          <w:color w:val="auto"/>
          <w:sz w:val="28"/>
          <w:szCs w:val="28"/>
          <w:highlight w:val="none"/>
          <w:u w:val="none"/>
          <w:lang w:val="en-US" w:eastAsia="zh-CN"/>
        </w:rPr>
        <w:t>二明细</w:t>
      </w:r>
      <w:r>
        <w:rPr>
          <w:rFonts w:hint="eastAsia" w:ascii="仿宋" w:hAnsi="仿宋" w:eastAsia="仿宋" w:cs="仿宋"/>
          <w:sz w:val="28"/>
          <w:szCs w:val="28"/>
          <w:u w:val="none"/>
        </w:rPr>
        <w:t>为准。</w:t>
      </w:r>
    </w:p>
    <w:p w14:paraId="468A80BE">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为甲方提供上述服务的过程中，应以其自己的名义与第三方联系，协商和签署协议。乙方应就第三方提供的相关服务对甲方承担责任。乙方保证不会因其违反与第三方签署的协议而使甲方遭受任何损失、损害、诉讼或索赔，乙方违反该承诺给甲方造成任何损失的，乙方应承担完全赔偿责任。</w:t>
      </w:r>
    </w:p>
    <w:p w14:paraId="3ECB8DC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Hans"/>
        </w:rPr>
        <w:t>乙方应</w:t>
      </w:r>
      <w:r>
        <w:rPr>
          <w:rFonts w:hint="eastAsia" w:ascii="仿宋" w:hAnsi="仿宋" w:eastAsia="仿宋" w:cs="仿宋"/>
          <w:sz w:val="28"/>
          <w:szCs w:val="28"/>
        </w:rPr>
        <w:t>根据甲方确认的方案、要求和时间完成相应的工作，并交付甲方验收，包括与本项目方案相关的本协议下的其他工作。验收依据本协议、本协议附件以及甲方确认的任何方案、提出的任何要求为标准；若乙方提供的服务和/或产品未符合甲方要求，乙方应立即予以修改或采取其他补救措施，并不得影响活动的召开和运行。乙方怠于修改或采取其他补救措施的，甲方可以自行采取补救措施，但其风险和费用将由乙方承担，并不影响甲方根据协议和有关法律对乙方享有的任何权利的行使。</w:t>
      </w:r>
    </w:p>
    <w:p w14:paraId="51D1C773">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二、协议期限、费用及支付方式</w:t>
      </w:r>
    </w:p>
    <w:p w14:paraId="73524A5E">
      <w:pPr>
        <w:spacing w:line="51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（一）</w:t>
      </w:r>
      <w:r>
        <w:rPr>
          <w:rFonts w:hint="eastAsia" w:ascii="仿宋" w:hAnsi="仿宋" w:eastAsia="仿宋" w:cs="仿宋"/>
          <w:sz w:val="28"/>
          <w:szCs w:val="28"/>
          <w:highlight w:val="none"/>
        </w:rPr>
        <w:t>本协议项目期限自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x</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u w:val="single"/>
          <w:lang w:val="en-US" w:eastAsia="zh-CN"/>
        </w:rPr>
        <w:t xml:space="preserve">  </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u w:val="single"/>
          <w:lang w:val="en-US" w:eastAsia="zh-CN"/>
        </w:rPr>
        <w:t xml:space="preserve">  </w:t>
      </w:r>
      <w:r>
        <w:rPr>
          <w:rFonts w:hint="eastAsia" w:ascii="仿宋" w:hAnsi="仿宋" w:eastAsia="仿宋" w:cs="仿宋"/>
          <w:color w:val="FF0000"/>
          <w:sz w:val="28"/>
          <w:szCs w:val="28"/>
          <w:highlight w:val="none"/>
        </w:rPr>
        <w:t xml:space="preserve">日至 </w:t>
      </w:r>
      <w:r>
        <w:rPr>
          <w:rFonts w:hint="eastAsia" w:ascii="仿宋" w:hAnsi="仿宋" w:eastAsia="仿宋" w:cs="仿宋"/>
          <w:color w:val="FF0000"/>
          <w:sz w:val="28"/>
          <w:szCs w:val="28"/>
          <w:highlight w:val="none"/>
          <w:u w:val="single"/>
          <w:lang w:val="en-US" w:eastAsia="zh-CN"/>
        </w:rPr>
        <w:t xml:space="preserve">  </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u w:val="single"/>
          <w:lang w:val="en-US" w:eastAsia="zh-CN"/>
        </w:rPr>
        <w:t xml:space="preserve">  </w:t>
      </w:r>
      <w:r>
        <w:rPr>
          <w:rFonts w:hint="eastAsia" w:ascii="仿宋" w:hAnsi="仿宋" w:eastAsia="仿宋" w:cs="仿宋"/>
          <w:color w:val="FF0000"/>
          <w:sz w:val="28"/>
          <w:szCs w:val="28"/>
          <w:highlight w:val="none"/>
        </w:rPr>
        <w:t>日止</w:t>
      </w:r>
      <w:r>
        <w:rPr>
          <w:rFonts w:hint="eastAsia" w:ascii="仿宋" w:hAnsi="仿宋" w:eastAsia="仿宋" w:cs="仿宋"/>
          <w:sz w:val="28"/>
          <w:szCs w:val="28"/>
          <w:highlight w:val="none"/>
        </w:rPr>
        <w:t>。</w:t>
      </w:r>
    </w:p>
    <w:p w14:paraId="0F85F8D2">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（二）甲方根据本次服务项目内容，</w:t>
      </w:r>
      <w:r>
        <w:rPr>
          <w:rFonts w:hint="eastAsia" w:ascii="仿宋" w:hAnsi="仿宋" w:eastAsia="仿宋" w:cs="仿宋"/>
          <w:color w:val="auto"/>
          <w:sz w:val="28"/>
          <w:szCs w:val="28"/>
          <w:u w:val="none"/>
        </w:rPr>
        <w:t>预计</w:t>
      </w:r>
      <w:r>
        <w:rPr>
          <w:rFonts w:hint="eastAsia" w:ascii="仿宋" w:hAnsi="仿宋" w:eastAsia="仿宋" w:cs="仿宋"/>
          <w:sz w:val="28"/>
          <w:szCs w:val="28"/>
        </w:rPr>
        <w:t>须向乙方支付项目（活动）相关费用合计</w:t>
      </w:r>
      <w:r>
        <w:rPr>
          <w:rFonts w:hint="eastAsia" w:ascii="仿宋" w:hAnsi="仿宋" w:eastAsia="仿宋" w:cs="仿宋"/>
          <w:sz w:val="28"/>
          <w:szCs w:val="28"/>
          <w:lang w:val="en-US" w:eastAsia="zh-CN"/>
        </w:rPr>
        <w:t>人民币</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w:t>
      </w:r>
      <w:r>
        <w:rPr>
          <w:rFonts w:hint="eastAsia" w:ascii="仿宋" w:hAnsi="仿宋" w:eastAsia="仿宋" w:cs="仿宋"/>
          <w:b/>
          <w:bCs/>
          <w:color w:val="FF0000"/>
          <w:sz w:val="28"/>
          <w:szCs w:val="28"/>
          <w:highlight w:val="none"/>
          <w:u w:val="none"/>
          <w:lang w:val="en-US" w:eastAsia="zh-CN"/>
        </w:rPr>
        <w:t xml:space="preserve">       </w:t>
      </w:r>
      <w:r>
        <w:rPr>
          <w:rFonts w:hint="eastAsia" w:ascii="仿宋" w:hAnsi="仿宋" w:eastAsia="仿宋" w:cs="仿宋"/>
          <w:b/>
          <w:bCs/>
          <w:color w:val="FF0000"/>
          <w:sz w:val="28"/>
          <w:szCs w:val="28"/>
          <w:highlight w:val="none"/>
          <w:u w:val="none"/>
        </w:rPr>
        <w:t>元</w:t>
      </w:r>
      <w:r>
        <w:rPr>
          <w:rFonts w:hint="eastAsia" w:ascii="仿宋" w:hAnsi="仿宋" w:eastAsia="仿宋" w:cs="仿宋"/>
          <w:b/>
          <w:bCs/>
          <w:color w:val="FF0000"/>
          <w:sz w:val="28"/>
          <w:szCs w:val="28"/>
          <w:highlight w:val="none"/>
          <w:u w:val="none"/>
          <w:lang w:eastAsia="zh-CN"/>
        </w:rPr>
        <w:t>（</w:t>
      </w:r>
      <w:r>
        <w:rPr>
          <w:rFonts w:hint="eastAsia" w:ascii="仿宋" w:hAnsi="仿宋" w:eastAsia="仿宋" w:cs="仿宋"/>
          <w:b/>
          <w:bCs/>
          <w:color w:val="FF0000"/>
          <w:sz w:val="28"/>
          <w:szCs w:val="28"/>
          <w:highlight w:val="none"/>
          <w:u w:val="none"/>
          <w:lang w:val="en-US" w:eastAsia="zh-CN"/>
        </w:rPr>
        <w:t>人民币</w:t>
      </w:r>
      <w:r>
        <w:rPr>
          <w:rFonts w:hint="eastAsia" w:ascii="仿宋" w:hAnsi="仿宋" w:eastAsia="仿宋" w:cs="仿宋"/>
          <w:b/>
          <w:bCs/>
          <w:color w:val="FF0000"/>
          <w:sz w:val="28"/>
          <w:szCs w:val="28"/>
          <w:highlight w:val="none"/>
          <w:u w:val="none"/>
        </w:rPr>
        <w:t>大写：</w:t>
      </w:r>
      <w:r>
        <w:rPr>
          <w:rFonts w:hint="eastAsia" w:ascii="仿宋" w:hAnsi="仿宋" w:eastAsia="仿宋" w:cs="仿宋"/>
          <w:b/>
          <w:bCs/>
          <w:color w:val="FF0000"/>
          <w:sz w:val="28"/>
          <w:szCs w:val="28"/>
          <w:highlight w:val="none"/>
          <w:u w:val="none"/>
          <w:lang w:val="en-US" w:eastAsia="zh-CN"/>
        </w:rPr>
        <w:t xml:space="preserve">          元</w:t>
      </w:r>
      <w:r>
        <w:rPr>
          <w:rFonts w:hint="eastAsia" w:ascii="仿宋" w:hAnsi="仿宋" w:eastAsia="仿宋" w:cs="仿宋"/>
          <w:b/>
          <w:bCs/>
          <w:color w:val="FF0000"/>
          <w:sz w:val="28"/>
          <w:szCs w:val="28"/>
          <w:highlight w:val="none"/>
          <w:u w:val="none"/>
        </w:rPr>
        <w:t>整</w:t>
      </w:r>
      <w:r>
        <w:rPr>
          <w:rFonts w:hint="eastAsia" w:ascii="仿宋" w:hAnsi="仿宋" w:eastAsia="仿宋" w:cs="仿宋"/>
          <w:sz w:val="28"/>
          <w:szCs w:val="28"/>
          <w:lang w:eastAsia="zh-CN"/>
        </w:rPr>
        <w:t>，</w:t>
      </w:r>
      <w:r>
        <w:rPr>
          <w:rFonts w:hint="eastAsia" w:ascii="仿宋" w:hAnsi="仿宋" w:eastAsia="仿宋" w:cs="仿宋"/>
          <w:sz w:val="28"/>
          <w:szCs w:val="28"/>
        </w:rPr>
        <w:t>详见附件</w:t>
      </w:r>
      <w:r>
        <w:rPr>
          <w:rFonts w:hint="eastAsia" w:ascii="仿宋" w:hAnsi="仿宋" w:eastAsia="仿宋" w:cs="仿宋"/>
          <w:sz w:val="28"/>
          <w:szCs w:val="28"/>
          <w:lang w:val="en-US" w:eastAsia="zh-CN"/>
        </w:rPr>
        <w:t>一：</w:t>
      </w:r>
      <w:r>
        <w:rPr>
          <w:rFonts w:hint="eastAsia" w:ascii="仿宋" w:hAnsi="仿宋" w:eastAsia="仿宋" w:cs="仿宋"/>
          <w:sz w:val="28"/>
          <w:szCs w:val="28"/>
        </w:rPr>
        <w:t>项目预算表，最终确认费用不得超过预算报价并以最终结算为准。所有费用以最后发生的实际情况在甲方原已批准的预算范围内结算，除非甲方事先书面同意，总费用不得超过预算费用或策划方案书中的预算。</w:t>
      </w:r>
    </w:p>
    <w:p w14:paraId="75EE5D41">
      <w:pPr>
        <w:spacing w:line="512" w:lineRule="exact"/>
        <w:ind w:firstLine="560" w:firstLineChars="200"/>
        <w:rPr>
          <w:rFonts w:hint="default" w:ascii="仿宋" w:hAnsi="仿宋" w:eastAsia="仿宋" w:cs="仿宋"/>
          <w:color w:val="FF0000"/>
          <w:sz w:val="28"/>
          <w:szCs w:val="28"/>
          <w:highlight w:val="yellow"/>
          <w:lang w:eastAsia="zh-CN"/>
        </w:rPr>
      </w:pPr>
      <w:r>
        <w:rPr>
          <w:rFonts w:hint="eastAsia" w:ascii="仿宋" w:hAnsi="仿宋" w:eastAsia="仿宋" w:cs="仿宋"/>
          <w:sz w:val="28"/>
          <w:szCs w:val="28"/>
        </w:rPr>
        <w:t>（三）按照甲方的付款周期分</w:t>
      </w:r>
      <w:r>
        <w:rPr>
          <w:rFonts w:hint="eastAsia" w:ascii="仿宋" w:hAnsi="仿宋" w:eastAsia="仿宋" w:cs="仿宋"/>
          <w:color w:val="FF0000"/>
          <w:sz w:val="28"/>
          <w:szCs w:val="28"/>
          <w:u w:val="none"/>
          <w:lang w:val="en-US" w:eastAsia="zh-CN"/>
        </w:rPr>
        <w:t xml:space="preserve"> x  </w:t>
      </w:r>
      <w:r>
        <w:rPr>
          <w:rFonts w:hint="eastAsia" w:ascii="仿宋" w:hAnsi="仿宋" w:eastAsia="仿宋" w:cs="仿宋"/>
          <w:sz w:val="28"/>
          <w:szCs w:val="28"/>
        </w:rPr>
        <w:t>次支付项目的执行服务费用，本协议生效后15</w:t>
      </w:r>
      <w:r>
        <w:rPr>
          <w:rFonts w:hint="eastAsia" w:ascii="仿宋" w:hAnsi="仿宋" w:eastAsia="仿宋" w:cs="仿宋"/>
          <w:sz w:val="28"/>
          <w:szCs w:val="28"/>
          <w:lang w:eastAsia="zh-Hans"/>
        </w:rPr>
        <w:t>个工作</w:t>
      </w:r>
      <w:r>
        <w:rPr>
          <w:rFonts w:hint="eastAsia" w:ascii="仿宋" w:hAnsi="仿宋" w:eastAsia="仿宋" w:cs="仿宋"/>
          <w:sz w:val="28"/>
          <w:szCs w:val="28"/>
        </w:rPr>
        <w:t>日内，甲方向乙方支付项目总执行费用的</w:t>
      </w:r>
      <w:r>
        <w:rPr>
          <w:rFonts w:hint="eastAsia" w:ascii="仿宋" w:hAnsi="仿宋" w:eastAsia="仿宋" w:cs="仿宋"/>
          <w:color w:val="FF0000"/>
          <w:sz w:val="28"/>
          <w:szCs w:val="28"/>
          <w:u w:val="none"/>
          <w:lang w:val="en-US" w:eastAsia="zh-CN"/>
        </w:rPr>
        <w:t xml:space="preserve"> x</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rPr>
        <w:t>%，即</w:t>
      </w:r>
      <w:r>
        <w:rPr>
          <w:rFonts w:hint="eastAsia" w:ascii="仿宋" w:hAnsi="仿宋" w:eastAsia="仿宋" w:cs="仿宋"/>
          <w:sz w:val="28"/>
          <w:szCs w:val="28"/>
          <w:lang w:val="en-US" w:eastAsia="zh-CN"/>
        </w:rPr>
        <w:t>人民币</w:t>
      </w:r>
      <w:r>
        <w:rPr>
          <w:rFonts w:hint="eastAsia" w:ascii="仿宋" w:hAnsi="仿宋" w:eastAsia="仿宋" w:cs="仿宋"/>
          <w:b w:val="0"/>
          <w:bCs w:val="0"/>
          <w:sz w:val="28"/>
          <w:szCs w:val="28"/>
          <w:u w:val="none"/>
        </w:rPr>
        <w:t>¥</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元</w:t>
      </w:r>
      <w:r>
        <w:rPr>
          <w:rFonts w:hint="eastAsia" w:ascii="仿宋" w:hAnsi="仿宋" w:eastAsia="仿宋" w:cs="仿宋"/>
          <w:b w:val="0"/>
          <w:bCs w:val="0"/>
          <w:sz w:val="28"/>
          <w:szCs w:val="28"/>
          <w:u w:val="none"/>
          <w:lang w:val="en-US" w:eastAsia="zh-CN"/>
        </w:rPr>
        <w:t>整,</w:t>
      </w:r>
      <w:r>
        <w:rPr>
          <w:rFonts w:hint="eastAsia" w:ascii="仿宋" w:hAnsi="仿宋" w:eastAsia="仿宋" w:cs="仿宋"/>
          <w:b w:val="0"/>
          <w:bCs w:val="0"/>
          <w:sz w:val="28"/>
          <w:szCs w:val="28"/>
          <w:u w:val="none"/>
        </w:rPr>
        <w:t>大写：</w:t>
      </w:r>
      <w:r>
        <w:rPr>
          <w:rFonts w:hint="eastAsia" w:ascii="仿宋" w:hAnsi="仿宋" w:eastAsia="仿宋" w:cs="仿宋"/>
          <w:b w:val="0"/>
          <w:bCs w:val="0"/>
          <w:sz w:val="28"/>
          <w:szCs w:val="28"/>
          <w:u w:val="none"/>
          <w:lang w:val="en-US" w:eastAsia="zh-CN"/>
        </w:rPr>
        <w:t xml:space="preserve">   元</w:t>
      </w:r>
      <w:r>
        <w:rPr>
          <w:rFonts w:hint="eastAsia" w:ascii="仿宋" w:hAnsi="仿宋" w:eastAsia="仿宋" w:cs="仿宋"/>
          <w:b w:val="0"/>
          <w:bCs w:val="0"/>
          <w:sz w:val="28"/>
          <w:szCs w:val="28"/>
          <w:u w:val="none"/>
        </w:rPr>
        <w:t xml:space="preserve">整 </w:t>
      </w:r>
      <w:r>
        <w:rPr>
          <w:rFonts w:hint="eastAsia" w:ascii="仿宋" w:hAnsi="仿宋" w:eastAsia="仿宋" w:cs="仿宋"/>
          <w:b w:val="0"/>
          <w:bCs w:val="0"/>
          <w:sz w:val="28"/>
          <w:szCs w:val="28"/>
          <w:u w:val="none"/>
          <w:lang w:eastAsia="zh-CN"/>
        </w:rPr>
        <w:t>，</w:t>
      </w:r>
      <w:r>
        <w:rPr>
          <w:rFonts w:hint="eastAsia" w:ascii="仿宋" w:hAnsi="仿宋" w:eastAsia="仿宋" w:cs="仿宋"/>
          <w:sz w:val="28"/>
          <w:szCs w:val="28"/>
        </w:rPr>
        <w:t>乙方应在收到该笔项目执行费用的</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个工作日内向甲方开具增值税专用发票</w:t>
      </w:r>
      <w:r>
        <w:rPr>
          <w:rFonts w:hint="eastAsia" w:ascii="仿宋" w:hAnsi="仿宋" w:eastAsia="仿宋" w:cs="仿宋"/>
          <w:sz w:val="28"/>
          <w:szCs w:val="28"/>
          <w:lang w:val="en-US" w:eastAsia="zh-CN"/>
        </w:rPr>
        <w:t>或其他票种合法票据。</w:t>
      </w:r>
      <w:r>
        <w:rPr>
          <w:rFonts w:hint="eastAsia" w:ascii="仿宋" w:hAnsi="仿宋" w:eastAsia="仿宋" w:cs="仿宋"/>
          <w:color w:val="FF0000"/>
          <w:sz w:val="28"/>
          <w:szCs w:val="28"/>
          <w:lang w:val="en-US" w:eastAsia="zh-CN"/>
        </w:rPr>
        <w:t>（备注：建议根据项目具体情况，在费用数</w:t>
      </w:r>
      <w:r>
        <w:rPr>
          <w:rFonts w:hint="eastAsia" w:ascii="仿宋" w:hAnsi="仿宋" w:eastAsia="仿宋" w:cs="仿宋"/>
          <w:color w:val="FF0000"/>
          <w:sz w:val="28"/>
          <w:szCs w:val="28"/>
          <w:highlight w:val="none"/>
          <w:lang w:val="en-US" w:eastAsia="zh-CN"/>
        </w:rPr>
        <w:t>额较大（例如50万以上）时，考虑采用分期付款相关表述）</w:t>
      </w:r>
    </w:p>
    <w:p w14:paraId="0ED1ACF8">
      <w:pPr>
        <w:spacing w:line="512" w:lineRule="exact"/>
        <w:ind w:firstLine="560" w:firstLineChars="200"/>
        <w:rPr>
          <w:rFonts w:hint="eastAsia" w:ascii="仿宋" w:hAnsi="仿宋" w:eastAsia="仿宋" w:cs="仿宋"/>
          <w:color w:val="000000" w:themeColor="text1"/>
          <w:kern w:val="2"/>
          <w:sz w:val="28"/>
          <w:szCs w:val="28"/>
          <w:lang w:val="en-US"/>
          <w14:textFill>
            <w14:solidFill>
              <w14:schemeClr w14:val="tx1"/>
            </w14:solidFill>
          </w14:textFill>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）乙方收到执行费用</w:t>
      </w:r>
      <w:r>
        <w:rPr>
          <w:rFonts w:hint="eastAsia" w:ascii="仿宋" w:hAnsi="仿宋" w:eastAsia="仿宋" w:cs="仿宋"/>
          <w:sz w:val="28"/>
          <w:szCs w:val="28"/>
          <w:highlight w:val="none"/>
        </w:rPr>
        <w:t>后</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个工作日内，向甲方提供符合财务要求的增值税专用发票</w:t>
      </w:r>
      <w:r>
        <w:rPr>
          <w:rFonts w:hint="eastAsia" w:ascii="仿宋" w:hAnsi="仿宋" w:eastAsia="仿宋" w:cs="仿宋"/>
          <w:color w:val="FF0000"/>
          <w:sz w:val="28"/>
          <w:szCs w:val="28"/>
          <w:highlight w:val="none"/>
          <w:lang w:val="en-US" w:eastAsia="zh-CN"/>
        </w:rPr>
        <w:t>或其他票种合法票据</w:t>
      </w:r>
      <w:r>
        <w:rPr>
          <w:rFonts w:hint="eastAsia" w:ascii="仿宋" w:hAnsi="仿宋" w:eastAsia="仿宋" w:cs="仿宋"/>
          <w:color w:val="FF0000"/>
          <w:sz w:val="28"/>
          <w:szCs w:val="28"/>
        </w:rPr>
        <w:t>，</w:t>
      </w:r>
      <w:r>
        <w:rPr>
          <w:rFonts w:hint="eastAsia" w:ascii="仿宋" w:hAnsi="仿宋" w:eastAsia="仿宋" w:cs="仿宋"/>
          <w:sz w:val="28"/>
          <w:szCs w:val="28"/>
        </w:rPr>
        <w:t>如迟延提供或提供的发票不符合财务要求，甲方有权拒绝支付下一期执行费，且不承担任何违约责任。</w:t>
      </w:r>
    </w:p>
    <w:p w14:paraId="2E1074EE">
      <w:pPr>
        <w:spacing w:line="512" w:lineRule="exact"/>
        <w:ind w:firstLine="560" w:firstLineChars="200"/>
        <w:rPr>
          <w:rFonts w:hint="eastAsia" w:ascii="仿宋" w:hAnsi="仿宋" w:eastAsia="仿宋" w:cs="仿宋"/>
          <w:sz w:val="28"/>
          <w:szCs w:val="28"/>
          <w:highlight w:val="yellow"/>
        </w:rPr>
      </w:pPr>
      <w:r>
        <w:rPr>
          <w:rFonts w:hint="eastAsia" w:ascii="仿宋" w:hAnsi="仿宋" w:eastAsia="仿宋" w:cs="仿宋"/>
          <w:color w:val="000000" w:themeColor="text1"/>
          <w:sz w:val="28"/>
          <w:szCs w:val="28"/>
          <w14:textFill>
            <w14:solidFill>
              <w14:schemeClr w14:val="tx1"/>
            </w14:solidFill>
          </w14:textFill>
        </w:rPr>
        <w:t>上述执行费为乙方完成全部协议项下工作的全部费用。本协议签署前，乙方提供执行费用的预算明细，作为本合同附件。</w:t>
      </w:r>
    </w:p>
    <w:p w14:paraId="644BEC74">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三、甲方的权利和义务</w:t>
      </w:r>
    </w:p>
    <w:p w14:paraId="5F8A2BE7">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（一）有义务保证此项目的开展符合中国所有适用的法律和法规的规定，对项目进展进行全程监督管理。</w:t>
      </w:r>
    </w:p>
    <w:p w14:paraId="7DC1FCE8">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（二）甲方享有知悉乙方服务的真实情况的权利。甲方可以要求乙方提供项目的实施计划和时间进度，提供乙方服务价格、活动中涉及的相关标准等有关情况。</w:t>
      </w:r>
    </w:p>
    <w:p w14:paraId="36D77359">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甲方可以经合理通知时间（3个工作日）对乙方提供服务的真实性等予以核查；有权对项目进展进行监督管理，对项目执行费用使用的情况进行审计，包括但不限于在乙方场所查阅与服务有关的文件、记录、票证等资料，乙方需予以充分的和完全的配合。</w:t>
      </w:r>
    </w:p>
    <w:p w14:paraId="337DB7AA">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（四）甲方享有依法获得赔偿的权利。项目服务过程中，甲方的权利受到法律保护。</w:t>
      </w:r>
    </w:p>
    <w:p w14:paraId="36FA8485">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四、乙方的权利和义务</w:t>
      </w:r>
    </w:p>
    <w:p w14:paraId="1D8222BA">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乙方应按照国家及行业标准遵从本协议约定向甲方提供服务，且服务不得低于国家或行业标准。乙方应保证其履行本合同向甲方提供项目服务过程中的所有行为符合中国法律、法规的规定，行业准则、道德操守、机构自身的规章制度及本协议的条款，包括但不限于中国《中华人民共和国公益事业捐赠法》、《中华人民共和国反不正当竞争法》、《医疗卫生机构接受社会捐赠资助管理暂行办法》、RDPAC药品推广行为准则。保证在执行本协议时严格遵守甲方已提供并告知的甲方相关政策。</w:t>
      </w:r>
    </w:p>
    <w:p w14:paraId="23E02983">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接受甲方的监督管理，并保证按照双方约定的工作内容和流程提供项目具体服务。完成甲方要求及前款方案确定的事项、任务和标准；如乙方提供的服务未达到前款方案要求，乙方应向甲方退还未提供服务部分的费用并承担相应责任。</w:t>
      </w:r>
    </w:p>
    <w:p w14:paraId="2426D907">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（三）根据协议项目实施方案及时间进度要求，按时保质保量的完成委托。此项目应当按照本协议的约定开展，并保证甲方所支付的款项专用于此项目，且此项目的财务账目应清晰、合理。</w:t>
      </w:r>
    </w:p>
    <w:p w14:paraId="6D30A8AE">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（四）在合作中，乙方有义务尽最大努力地帮助甲方控制第三方成本，致力于持续提供高性价比的服务。</w:t>
      </w:r>
    </w:p>
    <w:p w14:paraId="3AA3C0F6">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（五）在项目执行期间如因乙方原因出现任何问题，均由乙方承担全部责任。</w:t>
      </w:r>
    </w:p>
    <w:p w14:paraId="2A7C6297">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在合作过程中，如果甲方对乙方服务质量提出异议或投诉，乙方应立即采取措施予以纠正或改善，并应该在24小时内以书面形式就服务质量发生的原因、改进措施及纠正后的情况报告甲方。否则，甲方可以依据本合同第六条的规定追究乙方的违约责任。</w:t>
      </w:r>
    </w:p>
    <w:p w14:paraId="1D45753B">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（七）所提供和安排的项目服务应符合国家标准和行业标准的规定。</w:t>
      </w:r>
    </w:p>
    <w:p w14:paraId="36AC8FB9">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（八）在项目执行过程中，项目方案内容如有必要变更或修改，必须事先报告甲方，经甲方确认同意后方可实施。</w:t>
      </w:r>
    </w:p>
    <w:p w14:paraId="4C875A8A">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（九）在本次项目结束后2 年内，乙方应对甲方活动内容及依本合同而获悉的甲方商业秘密进行保密，未经甲方书面许可不得为任何目的使用或向第三方披露甲方的商业行为和商业资料等信息。乙方应保证其能够获取上述信息的所有雇员和分包商（如有）理解并受本条规定保密义务的约束。若任何雇员或分包商的任何行为或不行为构成对保密义务的违反，则该违反应视为乙方对保密义务的违反。商业秘密包括但不限于乙方直接或间接取得、知道、了解和掌握的甲方在产品、技术、财务、营销、销售、客户等方面的数据和信息，包括本合同内容。</w:t>
      </w:r>
    </w:p>
    <w:p w14:paraId="4C01CBD8">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（十）乙方无权因履行本合同而取得属于甲方的任何商标、服务标识或著作权的任何权利、所有权或利益。乙方不得在任何广告或公开材料上适用或授权第三方使用甲方的名称、符</w:t>
      </w:r>
      <w:r>
        <w:rPr>
          <w:rFonts w:hint="eastAsia" w:ascii="仿宋" w:hAnsi="仿宋" w:eastAsia="仿宋" w:cs="仿宋"/>
          <w:sz w:val="28"/>
          <w:szCs w:val="28"/>
          <w:lang w:eastAsia="zh-Hans"/>
        </w:rPr>
        <w:t>号</w:t>
      </w:r>
      <w:r>
        <w:rPr>
          <w:rFonts w:hint="eastAsia" w:ascii="仿宋" w:hAnsi="仿宋" w:eastAsia="仿宋" w:cs="仿宋"/>
          <w:sz w:val="28"/>
          <w:szCs w:val="28"/>
        </w:rPr>
        <w:t>或标识，或进行关于服务的任何陈述，未经甲方的事先书面同意，乙方不应披露甲方聘请其提供专业服务的事实，但是该同意不得被不合理拒绝。</w:t>
      </w:r>
    </w:p>
    <w:p w14:paraId="31F4309F">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禁止以下行为：（1）向有关业务单位或人员赠予现金或超额礼品；（2）通过给予财物获取交易、雇佣机会、优惠条件或者其他非财务利益；（3）向项目负责人提供的现金、回扣及其他非财务利益等；（4）贿赂第三方检测认证公司的相关人员；（5）提供违反公平竞争原则的商业赞助或者旅游以及其他活动；（6）以有价票据或礼券形式提</w:t>
      </w:r>
      <w:r>
        <w:rPr>
          <w:rFonts w:hint="eastAsia" w:ascii="仿宋" w:hAnsi="仿宋" w:eastAsia="仿宋" w:cs="仿宋"/>
          <w:sz w:val="28"/>
          <w:szCs w:val="28"/>
          <w:lang w:eastAsia="zh-Hans"/>
        </w:rPr>
        <w:t>供</w:t>
      </w:r>
      <w:r>
        <w:rPr>
          <w:rFonts w:hint="eastAsia" w:ascii="仿宋" w:hAnsi="仿宋" w:eastAsia="仿宋" w:cs="仿宋"/>
          <w:sz w:val="28"/>
          <w:szCs w:val="28"/>
        </w:rPr>
        <w:t>好处，如各种会员卡、消费卡(券)、购物卡(券)和其他有价证券；（7）提供、使用房屋、汽车等物品；（8）提供干股或红利；（9）通过赌博等间接，以及假借促销费、宣传费、广告费、培训费、顾问费、咨询费、技术服务费、科研费等名义给予、收受财物或者其他利益；（10）其他违反法律、法规以及公司有关规章制度的行为。</w:t>
      </w:r>
    </w:p>
    <w:p w14:paraId="2DAB3B7C">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五、甲方违约责任</w:t>
      </w:r>
    </w:p>
    <w:p w14:paraId="325C6E30">
      <w:pPr>
        <w:spacing w:line="512"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甲方安排本合同约定以外的项目，应提前</w:t>
      </w:r>
      <w:r>
        <w:rPr>
          <w:rFonts w:hint="eastAsia" w:ascii="仿宋" w:hAnsi="仿宋" w:eastAsia="仿宋" w:cs="仿宋"/>
          <w:sz w:val="28"/>
          <w:szCs w:val="28"/>
          <w:lang w:val="en-US" w:eastAsia="zh-CN"/>
        </w:rPr>
        <w:t>3</w:t>
      </w:r>
      <w:r>
        <w:rPr>
          <w:rFonts w:hint="eastAsia" w:ascii="仿宋" w:hAnsi="仿宋" w:eastAsia="仿宋" w:cs="仿宋"/>
          <w:sz w:val="28"/>
          <w:szCs w:val="28"/>
        </w:rPr>
        <w:t>天通知乙方</w:t>
      </w:r>
      <w:r>
        <w:rPr>
          <w:rFonts w:hint="eastAsia" w:ascii="仿宋" w:hAnsi="仿宋" w:eastAsia="仿宋" w:cs="仿宋"/>
          <w:sz w:val="28"/>
          <w:szCs w:val="28"/>
          <w:highlight w:val="none"/>
          <w:lang w:val="en-US" w:eastAsia="zh-CN"/>
        </w:rPr>
        <w:t>并应附加说明文件</w:t>
      </w:r>
      <w:r>
        <w:rPr>
          <w:rFonts w:hint="eastAsia" w:ascii="仿宋" w:hAnsi="仿宋" w:eastAsia="仿宋" w:cs="仿宋"/>
          <w:sz w:val="28"/>
          <w:szCs w:val="28"/>
          <w:highlight w:val="none"/>
        </w:rPr>
        <w:t>。</w:t>
      </w:r>
      <w:r>
        <w:rPr>
          <w:rFonts w:hint="eastAsia" w:ascii="仿宋" w:hAnsi="仿宋" w:eastAsia="仿宋" w:cs="仿宋"/>
          <w:sz w:val="28"/>
          <w:szCs w:val="28"/>
        </w:rPr>
        <w:t>甲方增加项目，乙方有权要求甲方承担因此产生的费用</w:t>
      </w:r>
      <w:r>
        <w:rPr>
          <w:rFonts w:hint="eastAsia" w:ascii="仿宋" w:hAnsi="仿宋" w:eastAsia="仿宋" w:cs="仿宋"/>
          <w:sz w:val="28"/>
          <w:szCs w:val="28"/>
          <w:lang w:eastAsia="zh-CN"/>
        </w:rPr>
        <w:t>。</w:t>
      </w:r>
    </w:p>
    <w:p w14:paraId="524B0F59">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六、乙方的违约责任</w:t>
      </w:r>
    </w:p>
    <w:p w14:paraId="5BB4C526">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（一）乙方有义务保证项目内容和运营的真实性，如若此次项目中出现数据不真实情况，由此产生的一切后果</w:t>
      </w:r>
      <w:r>
        <w:rPr>
          <w:rFonts w:hint="eastAsia" w:ascii="仿宋" w:hAnsi="仿宋" w:eastAsia="仿宋" w:cs="仿宋"/>
          <w:sz w:val="28"/>
          <w:szCs w:val="28"/>
          <w:lang w:eastAsia="zh-Hans"/>
        </w:rPr>
        <w:t>由</w:t>
      </w:r>
      <w:r>
        <w:rPr>
          <w:rFonts w:hint="eastAsia" w:ascii="仿宋" w:hAnsi="仿宋" w:eastAsia="仿宋" w:cs="仿宋"/>
          <w:sz w:val="28"/>
          <w:szCs w:val="28"/>
        </w:rPr>
        <w:t>乙方承担，并</w:t>
      </w:r>
      <w:r>
        <w:rPr>
          <w:rFonts w:hint="eastAsia" w:ascii="仿宋" w:hAnsi="仿宋" w:eastAsia="仿宋" w:cs="仿宋"/>
          <w:sz w:val="28"/>
          <w:szCs w:val="28"/>
          <w:lang w:eastAsia="zh-Hans"/>
        </w:rPr>
        <w:t>且</w:t>
      </w:r>
      <w:r>
        <w:rPr>
          <w:rFonts w:hint="eastAsia" w:ascii="仿宋" w:hAnsi="仿宋" w:eastAsia="仿宋" w:cs="仿宋"/>
          <w:sz w:val="28"/>
          <w:szCs w:val="28"/>
        </w:rPr>
        <w:t>甲方有权追究乙方责任。</w:t>
      </w:r>
    </w:p>
    <w:p w14:paraId="451FAF75">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（二）乙方不能按期完成项目的，无权要求甲方支付相应服务费，并应赔偿由此给甲方造成的损失。</w:t>
      </w:r>
    </w:p>
    <w:p w14:paraId="78863374">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（三）乙方保证其具有接受本协议约定所需要的合法资格、许可和能力。</w:t>
      </w:r>
    </w:p>
    <w:p w14:paraId="6597E63E">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（四）因乙方选择的第三方违约或提供服务存在瑕疵的，甲方有权扣减相应的费用，并有权要求乙方赔偿损失。</w:t>
      </w:r>
    </w:p>
    <w:p w14:paraId="47362657">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七、协议的变更</w:t>
      </w:r>
    </w:p>
    <w:p w14:paraId="44A680BB">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协议签订后，任何一方未经另一方书面同意不得擅自变更协议条款或转让协议项下权利义务，若未经甲方同意擅自转让协议下全部的权利与义务的，甲方有权追究乙方相应法律责任，并要求乙方交付最高不超过本协议全额的罚款，但乙方为履行本协议项下义务需要将部分工作委托第三方完成的不在此限。</w:t>
      </w:r>
    </w:p>
    <w:p w14:paraId="5A89ADB3">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（二）一方在取得另一方书面同意后变更协议内容的，应当确保另一方的权利不会受到损害；因该变更行为而增加的费用由提出一方承担，造成另一方损害的，应当给予充分补偿。</w:t>
      </w:r>
    </w:p>
    <w:p w14:paraId="16AEB82D">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八、免责条款</w:t>
      </w:r>
    </w:p>
    <w:p w14:paraId="76771F30">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果任何一方因受不可抗力事件影响而未能履行其在本协议项下的全部或部分义务，该义务的履行在不可抗力事件妨碍其履行期间应予中止，可以部分或者全部免除责任，受到不可抗力事件影响的一方应尽可能在最短的时间内通过书面形式将不可抗力事件的发生通知另一方，并在该不可抗力事件发生后</w:t>
      </w:r>
      <w:r>
        <w:rPr>
          <w:rFonts w:hint="eastAsia" w:ascii="仿宋" w:hAnsi="仿宋" w:eastAsia="仿宋" w:cs="仿宋"/>
          <w:sz w:val="28"/>
          <w:szCs w:val="28"/>
          <w:lang w:val="en-US" w:eastAsia="zh-CN"/>
        </w:rPr>
        <w:t>15</w:t>
      </w:r>
      <w:r>
        <w:rPr>
          <w:rFonts w:hint="eastAsia" w:ascii="仿宋" w:hAnsi="仿宋" w:eastAsia="仿宋" w:cs="仿宋"/>
          <w:sz w:val="28"/>
          <w:szCs w:val="28"/>
        </w:rPr>
        <w:t>日内向另一方提供关于此种不可抗力事件及其持续时间的适当证据。受不可抗力事件影响导致其对本协议的履行在客观上成为不可能或不实际的一方，有责任尽一切合理的努力消除或减轻此等不可抗力事件的影响。</w:t>
      </w:r>
    </w:p>
    <w:p w14:paraId="0D913B4C">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九、合同终止</w:t>
      </w:r>
    </w:p>
    <w:p w14:paraId="5492E218">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如发生下列情况之一，本协议予以终止。</w:t>
      </w:r>
    </w:p>
    <w:p w14:paraId="08CA3BB5">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（一）协议因双方权利义务履行完毕，协议自然终止。</w:t>
      </w:r>
    </w:p>
    <w:p w14:paraId="392D0E85">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（二）如乙方未按照项目方案内容执行的，甲方有权单方面终止合同。</w:t>
      </w:r>
    </w:p>
    <w:p w14:paraId="0234EF4C">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（三）甲乙双方任一方依法宣告停止该协议约定业务，此时，宣告终止业务的一方应赔偿给另一方所造成的损失。</w:t>
      </w:r>
    </w:p>
    <w:p w14:paraId="34242CF4">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（四）甲乙双方任一方与债权人达成协议被宣告破产，接受清盘程序（而非基于合并或重组的目的）。</w:t>
      </w:r>
    </w:p>
    <w:p w14:paraId="301E5B65">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（五）甲方未取得有关该项目的捐助款。</w:t>
      </w:r>
    </w:p>
    <w:p w14:paraId="702488DB">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十、争议解决</w:t>
      </w:r>
    </w:p>
    <w:p w14:paraId="52F741A8">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因履行本协议所发生的一切争议及与本协议相关的争议，双方应协商解决。协商不成</w:t>
      </w:r>
      <w:r>
        <w:rPr>
          <w:rFonts w:hint="eastAsia" w:ascii="仿宋" w:hAnsi="仿宋" w:eastAsia="仿宋" w:cs="仿宋"/>
          <w:sz w:val="28"/>
          <w:szCs w:val="28"/>
          <w:lang w:eastAsia="zh-CN"/>
        </w:rPr>
        <w:t>，</w:t>
      </w:r>
      <w:r>
        <w:rPr>
          <w:rFonts w:hint="eastAsia" w:ascii="仿宋" w:hAnsi="仿宋" w:eastAsia="仿宋" w:cs="仿宋"/>
          <w:sz w:val="28"/>
          <w:szCs w:val="28"/>
        </w:rPr>
        <w:t>甲</w:t>
      </w:r>
      <w:r>
        <w:rPr>
          <w:rFonts w:hint="eastAsia" w:ascii="仿宋" w:hAnsi="仿宋" w:eastAsia="仿宋" w:cs="仿宋"/>
          <w:sz w:val="28"/>
          <w:szCs w:val="28"/>
          <w:lang w:val="en-US" w:eastAsia="zh-CN"/>
        </w:rPr>
        <w:t>乙双方均可依法向甲方</w:t>
      </w:r>
      <w:r>
        <w:rPr>
          <w:rFonts w:hint="eastAsia" w:ascii="仿宋" w:hAnsi="仿宋" w:eastAsia="仿宋" w:cs="仿宋"/>
          <w:sz w:val="28"/>
          <w:szCs w:val="28"/>
        </w:rPr>
        <w:t>所</w:t>
      </w:r>
      <w:r>
        <w:rPr>
          <w:rFonts w:hint="eastAsia" w:ascii="仿宋" w:hAnsi="仿宋" w:eastAsia="仿宋" w:cs="仿宋"/>
          <w:sz w:val="28"/>
          <w:szCs w:val="28"/>
          <w:lang w:val="en-US" w:eastAsia="zh-CN"/>
        </w:rPr>
        <w:t>在</w:t>
      </w:r>
      <w:r>
        <w:rPr>
          <w:rFonts w:hint="eastAsia" w:ascii="仿宋" w:hAnsi="仿宋" w:eastAsia="仿宋" w:cs="仿宋"/>
          <w:sz w:val="28"/>
          <w:szCs w:val="28"/>
        </w:rPr>
        <w:t>地人民法院通过诉讼解决。</w:t>
      </w:r>
    </w:p>
    <w:p w14:paraId="772B13EB">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十一、其他约定</w:t>
      </w:r>
    </w:p>
    <w:p w14:paraId="19E466D4">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（一）本协议及其附件构成了双方间完整的协议，并取代双方间就本协议主题事宜达成的所有先前的口头或书面的协议和谅解备忘录。</w:t>
      </w:r>
    </w:p>
    <w:p w14:paraId="25753A07">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（二）对本协议的任何变更或修改必须经双方书面签署后方可生效。</w:t>
      </w:r>
    </w:p>
    <w:p w14:paraId="6905F031">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（三）甲乙双方可以就本协议的执行签订补充协议或其他形式的文件，该补充协议或其他形式的文件构成本协议不可分割的部分，双方应当履行。补充协议可以由双方授权代表签署。</w:t>
      </w:r>
    </w:p>
    <w:p w14:paraId="7CC1638C">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（四）费用明细及项目实施方案作为本协议有效附件，与本协议具有同等法律效力。</w:t>
      </w:r>
    </w:p>
    <w:p w14:paraId="53893CC1">
      <w:pPr>
        <w:spacing w:before="156" w:beforeLines="50" w:line="51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十二、协议生效</w:t>
      </w:r>
    </w:p>
    <w:p w14:paraId="57CC7E62">
      <w:pPr>
        <w:spacing w:line="51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（一）本协议自双方</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加盖公章或合同专用章后生效。</w:t>
      </w:r>
    </w:p>
    <w:p w14:paraId="0897F31E">
      <w:pPr>
        <w:spacing w:line="512"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（二）本协议一式贰份，甲乙双方各执</w:t>
      </w:r>
      <w:r>
        <w:rPr>
          <w:rFonts w:hint="eastAsia" w:ascii="仿宋" w:hAnsi="仿宋" w:eastAsia="仿宋" w:cs="仿宋"/>
          <w:sz w:val="28"/>
          <w:szCs w:val="28"/>
          <w:highlight w:val="none"/>
          <w:lang w:val="en-US" w:eastAsia="zh-CN"/>
        </w:rPr>
        <w:t>壹</w:t>
      </w:r>
      <w:r>
        <w:rPr>
          <w:rFonts w:hint="eastAsia" w:ascii="仿宋" w:hAnsi="仿宋" w:eastAsia="仿宋" w:cs="仿宋"/>
          <w:sz w:val="28"/>
          <w:szCs w:val="28"/>
          <w:highlight w:val="none"/>
        </w:rPr>
        <w:t>份</w:t>
      </w:r>
      <w:r>
        <w:rPr>
          <w:rFonts w:hint="eastAsia" w:ascii="仿宋" w:hAnsi="仿宋" w:eastAsia="仿宋" w:cs="仿宋"/>
          <w:sz w:val="28"/>
          <w:szCs w:val="28"/>
        </w:rPr>
        <w:t>，具同等法律效力。</w:t>
      </w:r>
    </w:p>
    <w:p w14:paraId="6420D875">
      <w:pPr>
        <w:spacing w:line="512" w:lineRule="exact"/>
        <w:ind w:right="640"/>
        <w:rPr>
          <w:rFonts w:hint="eastAsia" w:ascii="仿宋" w:hAnsi="仿宋" w:eastAsia="仿宋" w:cs="仿宋"/>
          <w:sz w:val="28"/>
          <w:szCs w:val="28"/>
        </w:rPr>
      </w:pPr>
    </w:p>
    <w:p w14:paraId="21E59475">
      <w:pPr>
        <w:spacing w:line="512" w:lineRule="exact"/>
        <w:ind w:right="640"/>
        <w:rPr>
          <w:rFonts w:hint="eastAsia" w:ascii="仿宋" w:hAnsi="仿宋" w:eastAsia="仿宋" w:cs="仿宋"/>
          <w:sz w:val="28"/>
          <w:szCs w:val="28"/>
        </w:rPr>
      </w:pPr>
    </w:p>
    <w:p w14:paraId="2DA10C93">
      <w:pPr>
        <w:spacing w:line="512" w:lineRule="exact"/>
        <w:ind w:right="640"/>
        <w:rPr>
          <w:rFonts w:hint="eastAsia" w:ascii="仿宋" w:hAnsi="仿宋" w:eastAsia="仿宋" w:cs="仿宋"/>
          <w:sz w:val="28"/>
          <w:szCs w:val="28"/>
        </w:rPr>
      </w:pPr>
    </w:p>
    <w:p w14:paraId="79BBE849">
      <w:pPr>
        <w:spacing w:line="512" w:lineRule="exact"/>
        <w:ind w:right="640"/>
        <w:rPr>
          <w:rFonts w:hint="eastAsia" w:ascii="仿宋" w:hAnsi="仿宋" w:eastAsia="仿宋" w:cs="仿宋"/>
          <w:sz w:val="28"/>
          <w:szCs w:val="28"/>
        </w:rPr>
      </w:pPr>
    </w:p>
    <w:p w14:paraId="424C476D">
      <w:pPr>
        <w:spacing w:line="512" w:lineRule="exact"/>
        <w:ind w:left="0" w:leftChars="0" w:right="640" w:firstLine="0" w:firstLineChars="0"/>
        <w:rPr>
          <w:rFonts w:hint="eastAsia" w:ascii="仿宋" w:hAnsi="仿宋" w:eastAsia="仿宋" w:cs="仿宋"/>
          <w:sz w:val="28"/>
          <w:szCs w:val="28"/>
        </w:rPr>
      </w:pPr>
    </w:p>
    <w:p w14:paraId="3F1DD98B">
      <w:pPr>
        <w:spacing w:line="512" w:lineRule="exact"/>
        <w:ind w:left="0" w:leftChars="0" w:right="640" w:firstLine="0" w:firstLineChars="0"/>
        <w:rPr>
          <w:rFonts w:hint="eastAsia" w:ascii="仿宋" w:hAnsi="仿宋" w:eastAsia="仿宋" w:cs="仿宋"/>
          <w:color w:val="auto"/>
          <w:sz w:val="28"/>
          <w:szCs w:val="28"/>
          <w:u w:val="none"/>
          <w:lang w:val="en-US"/>
        </w:rPr>
      </w:pPr>
      <w:r>
        <w:rPr>
          <w:rFonts w:hint="eastAsia" w:ascii="仿宋" w:hAnsi="仿宋" w:eastAsia="仿宋" w:cs="仿宋"/>
          <w:sz w:val="28"/>
          <w:szCs w:val="28"/>
        </w:rPr>
        <w:t>甲方：</w:t>
      </w:r>
      <w:r>
        <w:rPr>
          <w:rFonts w:hint="eastAsia" w:ascii="仿宋" w:hAnsi="仿宋" w:eastAsia="仿宋" w:cs="仿宋"/>
          <w:sz w:val="28"/>
          <w:szCs w:val="28"/>
          <w:lang w:val="en-US" w:eastAsia="zh-CN"/>
        </w:rPr>
        <w:t>海南尚霖阳光</w:t>
      </w:r>
      <w:r>
        <w:rPr>
          <w:rFonts w:hint="eastAsia" w:ascii="仿宋" w:hAnsi="仿宋" w:eastAsia="仿宋" w:cs="仿宋"/>
          <w:sz w:val="28"/>
          <w:szCs w:val="28"/>
        </w:rPr>
        <w:t>医学发展基金会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w:t>
      </w:r>
      <w:r>
        <w:rPr>
          <w:rFonts w:hint="eastAsia" w:ascii="仿宋" w:hAnsi="仿宋" w:eastAsia="仿宋" w:cs="仿宋"/>
          <w:sz w:val="28"/>
          <w:szCs w:val="28"/>
          <w:lang w:eastAsia="zh-CN"/>
        </w:rPr>
        <w:t>：</w:t>
      </w:r>
      <w:r>
        <w:rPr>
          <w:rFonts w:hint="eastAsia" w:ascii="仿宋" w:hAnsi="仿宋" w:eastAsia="仿宋" w:cs="仿宋"/>
          <w:color w:val="FF0000"/>
          <w:sz w:val="28"/>
          <w:szCs w:val="28"/>
          <w:lang w:val="en-US" w:eastAsia="zh-CN"/>
        </w:rPr>
        <w:t>XXXXX公司（企业）</w:t>
      </w:r>
    </w:p>
    <w:p w14:paraId="6C9CAC73">
      <w:pPr>
        <w:spacing w:line="512" w:lineRule="exact"/>
        <w:ind w:right="640"/>
        <w:rPr>
          <w:rFonts w:hint="eastAsia" w:ascii="仿宋" w:hAnsi="仿宋" w:eastAsia="仿宋" w:cs="仿宋"/>
          <w:sz w:val="28"/>
          <w:szCs w:val="28"/>
        </w:rPr>
      </w:pPr>
      <w:r>
        <w:rPr>
          <w:rFonts w:hint="eastAsia" w:ascii="仿宋" w:hAnsi="仿宋" w:eastAsia="仿宋" w:cs="仿宋"/>
          <w:sz w:val="28"/>
          <w:szCs w:val="28"/>
          <w:lang w:val="en-US" w:eastAsia="zh-CN"/>
        </w:rPr>
        <w:t>签字</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签字</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69032EAB">
      <w:pPr>
        <w:spacing w:line="512" w:lineRule="exact"/>
        <w:ind w:right="640"/>
        <w:rPr>
          <w:rFonts w:hint="eastAsia" w:ascii="仿宋" w:hAnsi="仿宋" w:eastAsia="仿宋" w:cs="仿宋"/>
          <w:sz w:val="28"/>
          <w:szCs w:val="28"/>
        </w:rPr>
      </w:pPr>
      <w:r>
        <w:rPr>
          <w:rFonts w:hint="eastAsia" w:ascii="仿宋" w:hAnsi="仿宋" w:eastAsia="仿宋" w:cs="仿宋"/>
          <w:sz w:val="28"/>
          <w:szCs w:val="28"/>
        </w:rPr>
        <w:t xml:space="preserve">日期： </w:t>
      </w:r>
      <w:r>
        <w:rPr>
          <w:rFonts w:hint="eastAsia" w:ascii="仿宋" w:hAnsi="仿宋" w:eastAsia="仿宋" w:cs="仿宋"/>
          <w:sz w:val="28"/>
          <w:szCs w:val="28"/>
          <w:lang w:val="en-US" w:eastAsia="zh-CN"/>
        </w:rPr>
        <w:t xml:space="preserve">   年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月   日</w:t>
      </w:r>
      <w:r>
        <w:rPr>
          <w:rFonts w:hint="eastAsia" w:ascii="仿宋" w:hAnsi="仿宋" w:eastAsia="仿宋" w:cs="仿宋"/>
          <w:sz w:val="28"/>
          <w:szCs w:val="28"/>
        </w:rPr>
        <w:t xml:space="preserve">             日期：    年   月  日</w:t>
      </w:r>
    </w:p>
    <w:p w14:paraId="3622C37A">
      <w:pPr>
        <w:spacing w:line="512" w:lineRule="exact"/>
        <w:ind w:right="640"/>
        <w:rPr>
          <w:rFonts w:hint="eastAsia" w:ascii="仿宋" w:hAnsi="仿宋" w:eastAsia="仿宋" w:cs="仿宋"/>
          <w:sz w:val="28"/>
          <w:szCs w:val="28"/>
        </w:rPr>
      </w:pPr>
    </w:p>
    <w:p w14:paraId="25521B18">
      <w:pPr>
        <w:spacing w:line="512" w:lineRule="exact"/>
        <w:ind w:right="640"/>
        <w:rPr>
          <w:rFonts w:hint="eastAsia" w:ascii="仿宋" w:hAnsi="仿宋" w:eastAsia="仿宋" w:cs="仿宋"/>
          <w:sz w:val="28"/>
          <w:szCs w:val="28"/>
        </w:rPr>
      </w:pPr>
    </w:p>
    <w:p w14:paraId="331B5C14">
      <w:pPr>
        <w:spacing w:line="480" w:lineRule="auto"/>
        <w:rPr>
          <w:rFonts w:hint="eastAsia" w:ascii="仿宋" w:hAnsi="仿宋" w:eastAsia="仿宋" w:cs="仿宋"/>
          <w:b/>
          <w:sz w:val="28"/>
          <w:szCs w:val="28"/>
        </w:rPr>
      </w:pPr>
    </w:p>
    <w:p w14:paraId="5066724A">
      <w:pPr>
        <w:spacing w:line="480" w:lineRule="auto"/>
        <w:rPr>
          <w:rFonts w:hint="eastAsia" w:ascii="仿宋" w:hAnsi="仿宋" w:eastAsia="仿宋" w:cs="仿宋"/>
          <w:b/>
          <w:sz w:val="28"/>
          <w:szCs w:val="28"/>
        </w:rPr>
      </w:pPr>
    </w:p>
    <w:p w14:paraId="093B30AB">
      <w:pPr>
        <w:spacing w:line="480" w:lineRule="auto"/>
        <w:rPr>
          <w:rFonts w:hint="eastAsia" w:ascii="仿宋" w:hAnsi="仿宋" w:eastAsia="仿宋" w:cs="仿宋"/>
          <w:b/>
          <w:sz w:val="28"/>
          <w:szCs w:val="28"/>
        </w:rPr>
      </w:pPr>
    </w:p>
    <w:p w14:paraId="43149BF1">
      <w:pPr>
        <w:spacing w:line="480" w:lineRule="auto"/>
        <w:rPr>
          <w:rFonts w:hint="eastAsia" w:ascii="仿宋" w:hAnsi="仿宋" w:eastAsia="仿宋" w:cs="仿宋"/>
          <w:b/>
          <w:sz w:val="28"/>
          <w:szCs w:val="28"/>
        </w:rPr>
      </w:pPr>
    </w:p>
    <w:p w14:paraId="761A851B">
      <w:pPr>
        <w:spacing w:line="480" w:lineRule="auto"/>
        <w:rPr>
          <w:rFonts w:hint="eastAsia" w:ascii="仿宋" w:hAnsi="仿宋" w:eastAsia="仿宋" w:cs="仿宋"/>
          <w:b/>
          <w:sz w:val="28"/>
          <w:szCs w:val="28"/>
        </w:rPr>
      </w:pPr>
    </w:p>
    <w:p w14:paraId="44A46A5F">
      <w:pPr>
        <w:spacing w:line="480" w:lineRule="auto"/>
        <w:rPr>
          <w:rFonts w:hint="eastAsia" w:ascii="仿宋" w:hAnsi="仿宋" w:eastAsia="仿宋" w:cs="仿宋"/>
          <w:b/>
          <w:sz w:val="28"/>
          <w:szCs w:val="28"/>
        </w:rPr>
      </w:pPr>
    </w:p>
    <w:p w14:paraId="2503FAF1">
      <w:pPr>
        <w:spacing w:line="480" w:lineRule="auto"/>
        <w:rPr>
          <w:rFonts w:hint="eastAsia" w:ascii="仿宋" w:hAnsi="仿宋" w:eastAsia="仿宋" w:cs="仿宋"/>
          <w:b/>
          <w:sz w:val="28"/>
          <w:szCs w:val="28"/>
        </w:rPr>
      </w:pPr>
    </w:p>
    <w:p w14:paraId="042C1569">
      <w:pPr>
        <w:spacing w:line="480" w:lineRule="auto"/>
        <w:rPr>
          <w:rFonts w:hint="eastAsia" w:ascii="仿宋" w:hAnsi="仿宋" w:eastAsia="仿宋" w:cs="仿宋"/>
          <w:b/>
          <w:sz w:val="28"/>
          <w:szCs w:val="28"/>
        </w:rPr>
      </w:pPr>
    </w:p>
    <w:p w14:paraId="205C102F">
      <w:pPr>
        <w:spacing w:line="480" w:lineRule="auto"/>
        <w:rPr>
          <w:rFonts w:hint="eastAsia" w:ascii="仿宋" w:hAnsi="仿宋" w:eastAsia="仿宋" w:cs="仿宋"/>
          <w:b/>
          <w:sz w:val="28"/>
          <w:szCs w:val="28"/>
        </w:rPr>
      </w:pPr>
    </w:p>
    <w:p w14:paraId="7FF60C5B">
      <w:pPr>
        <w:rPr>
          <w:rFonts w:ascii="仿宋" w:hAnsi="仿宋" w:eastAsia="仿宋"/>
          <w:sz w:val="32"/>
          <w:szCs w:val="32"/>
        </w:rPr>
      </w:pPr>
    </w:p>
    <w:p w14:paraId="0A3DFE90">
      <w:pPr>
        <w:rPr>
          <w:rFonts w:hint="eastAsia" w:ascii="仿宋" w:hAnsi="仿宋" w:eastAsia="仿宋" w:cs="仿宋"/>
          <w:b/>
          <w:bCs/>
          <w:sz w:val="28"/>
          <w:szCs w:val="28"/>
        </w:rPr>
      </w:pPr>
    </w:p>
    <w:p w14:paraId="4F3FC311">
      <w:pPr>
        <w:rPr>
          <w:rFonts w:hint="eastAsia" w:ascii="仿宋" w:hAnsi="仿宋" w:eastAsia="仿宋"/>
          <w:sz w:val="32"/>
          <w:szCs w:val="32"/>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：项目预算</w:t>
      </w:r>
      <w:r>
        <w:rPr>
          <w:rFonts w:hint="eastAsia" w:ascii="仿宋" w:hAnsi="仿宋" w:eastAsia="仿宋" w:cs="仿宋"/>
          <w:b/>
          <w:bCs/>
          <w:sz w:val="28"/>
          <w:szCs w:val="28"/>
          <w:lang w:val="en-US" w:eastAsia="zh-CN"/>
        </w:rPr>
        <w:t>明细及乙方营业执照副本</w:t>
      </w:r>
    </w:p>
    <w:tbl>
      <w:tblPr>
        <w:tblStyle w:val="22"/>
        <w:tblpPr w:leftFromText="180" w:rightFromText="180" w:vertAnchor="page" w:horzAnchor="page" w:tblpX="1214" w:tblpY="1996"/>
        <w:tblOverlap w:val="never"/>
        <w:tblW w:w="9525" w:type="dxa"/>
        <w:tblInd w:w="0" w:type="dxa"/>
        <w:shd w:val="clear" w:color="auto" w:fill="auto"/>
        <w:tblLayout w:type="fixed"/>
        <w:tblCellMar>
          <w:top w:w="0" w:type="dxa"/>
          <w:left w:w="0" w:type="dxa"/>
          <w:bottom w:w="0" w:type="dxa"/>
          <w:right w:w="0" w:type="dxa"/>
        </w:tblCellMar>
      </w:tblPr>
      <w:tblGrid>
        <w:gridCol w:w="988"/>
        <w:gridCol w:w="3256"/>
        <w:gridCol w:w="1419"/>
        <w:gridCol w:w="1600"/>
        <w:gridCol w:w="2262"/>
      </w:tblGrid>
      <w:tr w14:paraId="5A59D9ED">
        <w:tblPrEx>
          <w:tblCellMar>
            <w:top w:w="0" w:type="dxa"/>
            <w:left w:w="0" w:type="dxa"/>
            <w:bottom w:w="0" w:type="dxa"/>
            <w:right w:w="0" w:type="dxa"/>
          </w:tblCellMar>
        </w:tblPrEx>
        <w:trPr>
          <w:trHeight w:val="419" w:hRule="atLeast"/>
        </w:trPr>
        <w:tc>
          <w:tcPr>
            <w:tcW w:w="9525"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2D85B5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32"/>
                <w:szCs w:val="32"/>
                <w:lang w:val="en-US" w:eastAsia="zh-CN" w:bidi="ar"/>
              </w:rPr>
              <w:t>项目经费预算</w:t>
            </w:r>
          </w:p>
        </w:tc>
      </w:tr>
      <w:tr w14:paraId="7DE603CB">
        <w:tblPrEx>
          <w:shd w:val="clear" w:color="auto" w:fill="auto"/>
          <w:tblCellMar>
            <w:top w:w="0" w:type="dxa"/>
            <w:left w:w="0" w:type="dxa"/>
            <w:bottom w:w="0" w:type="dxa"/>
            <w:right w:w="0" w:type="dxa"/>
          </w:tblCellMar>
        </w:tblPrEx>
        <w:trPr>
          <w:trHeight w:val="352" w:hRule="atLeast"/>
        </w:trPr>
        <w:tc>
          <w:tcPr>
            <w:tcW w:w="9525" w:type="dxa"/>
            <w:gridSpan w:val="5"/>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F32EAD4">
            <w:pPr>
              <w:keepLines w:val="0"/>
              <w:widowControl/>
              <w:suppressLineNumbers w:val="0"/>
              <w:snapToGrid/>
              <w:spacing w:before="0" w:beforeAutospacing="0" w:after="0" w:afterAutospacing="0" w:line="240" w:lineRule="auto"/>
              <w:jc w:val="left"/>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项目名称</w:t>
            </w:r>
            <w:r>
              <w:rPr>
                <w:rStyle w:val="51"/>
                <w:rFonts w:hint="eastAsia" w:ascii="仿宋" w:hAnsi="仿宋" w:eastAsia="仿宋" w:cs="仿宋"/>
                <w:b/>
                <w:i w:val="0"/>
                <w:caps w:val="0"/>
                <w:color w:val="000000"/>
                <w:spacing w:val="0"/>
                <w:w w:val="100"/>
                <w:sz w:val="18"/>
                <w:szCs w:val="18"/>
                <w:lang w:val="en-US" w:eastAsia="zh-CN" w:bidi="ar"/>
              </w:rPr>
              <w:t xml:space="preserve">: </w:t>
            </w:r>
          </w:p>
        </w:tc>
      </w:tr>
      <w:tr w14:paraId="64AB19E6">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8CCA54C">
            <w:pPr>
              <w:keepLines w:val="0"/>
              <w:widowControl/>
              <w:suppressLineNumbers w:val="0"/>
              <w:snapToGrid/>
              <w:spacing w:before="0" w:beforeAutospacing="0" w:after="0" w:afterAutospacing="0" w:line="240" w:lineRule="auto"/>
              <w:jc w:val="left"/>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执行时间</w:t>
            </w:r>
            <w:r>
              <w:rPr>
                <w:rStyle w:val="51"/>
                <w:rFonts w:hint="eastAsia" w:ascii="仿宋" w:hAnsi="仿宋" w:eastAsia="仿宋" w:cs="仿宋"/>
                <w:b/>
                <w:i w:val="0"/>
                <w:caps w:val="0"/>
                <w:color w:val="000000"/>
                <w:spacing w:val="0"/>
                <w:w w:val="100"/>
                <w:sz w:val="18"/>
                <w:lang w:val="en-US" w:eastAsia="zh-CN" w:bidi="ar"/>
              </w:rPr>
              <w:t>:</w:t>
            </w:r>
          </w:p>
        </w:tc>
        <w:tc>
          <w:tcPr>
            <w:tcW w:w="325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E078C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4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5005A44">
            <w:pPr>
              <w:keepLines w:val="0"/>
              <w:widowControl/>
              <w:suppressLineNumbers w:val="0"/>
              <w:snapToGrid/>
              <w:spacing w:before="0" w:beforeAutospacing="0" w:after="0" w:afterAutospacing="0" w:line="240" w:lineRule="auto"/>
              <w:jc w:val="left"/>
              <w:textAlignment w:val="center"/>
              <w:rPr>
                <w:rFonts w:hint="eastAsia" w:ascii="仿宋" w:hAnsi="仿宋" w:eastAsia="仿宋" w:cs="仿宋"/>
                <w:b/>
                <w:i w:val="0"/>
                <w:caps w:val="0"/>
                <w:color w:val="000000"/>
                <w:spacing w:val="0"/>
                <w:w w:val="100"/>
                <w:sz w:val="18"/>
                <w:szCs w:val="18"/>
              </w:rPr>
            </w:pPr>
            <w:r>
              <w:rPr>
                <w:rStyle w:val="46"/>
                <w:rFonts w:hint="eastAsia" w:ascii="仿宋" w:hAnsi="仿宋" w:eastAsia="仿宋" w:cs="仿宋"/>
                <w:b/>
                <w:i w:val="0"/>
                <w:caps w:val="0"/>
                <w:color w:val="000000"/>
                <w:spacing w:val="0"/>
                <w:w w:val="100"/>
                <w:sz w:val="18"/>
                <w:lang w:val="en-US" w:eastAsia="zh-CN" w:bidi="ar"/>
              </w:rPr>
              <w:t>执行地点</w:t>
            </w:r>
            <w:r>
              <w:rPr>
                <w:rStyle w:val="51"/>
                <w:rFonts w:hint="eastAsia" w:ascii="仿宋" w:hAnsi="仿宋" w:eastAsia="仿宋" w:cs="仿宋"/>
                <w:b/>
                <w:i w:val="0"/>
                <w:caps w:val="0"/>
                <w:color w:val="000000"/>
                <w:spacing w:val="0"/>
                <w:w w:val="100"/>
                <w:sz w:val="18"/>
                <w:lang w:val="en-US" w:eastAsia="zh-CN" w:bidi="ar"/>
              </w:rPr>
              <w:t xml:space="preserve">: </w:t>
            </w:r>
          </w:p>
        </w:tc>
        <w:tc>
          <w:tcPr>
            <w:tcW w:w="3862"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1995E8">
            <w:pPr>
              <w:snapToGrid/>
              <w:spacing w:before="0" w:beforeAutospacing="0" w:after="0" w:afterAutospacing="0" w:line="240" w:lineRule="auto"/>
              <w:jc w:val="right"/>
              <w:textAlignment w:val="baseline"/>
              <w:rPr>
                <w:rFonts w:hint="eastAsia" w:ascii="仿宋" w:hAnsi="仿宋" w:eastAsia="仿宋" w:cs="仿宋"/>
                <w:b/>
                <w:i w:val="0"/>
                <w:caps w:val="0"/>
                <w:color w:val="000000"/>
                <w:spacing w:val="0"/>
                <w:w w:val="100"/>
                <w:sz w:val="18"/>
                <w:szCs w:val="18"/>
              </w:rPr>
            </w:pPr>
          </w:p>
        </w:tc>
      </w:tr>
      <w:tr w14:paraId="7E1A6ACD">
        <w:tblPrEx>
          <w:tblCellMar>
            <w:top w:w="0" w:type="dxa"/>
            <w:left w:w="0" w:type="dxa"/>
            <w:bottom w:w="0" w:type="dxa"/>
            <w:right w:w="0" w:type="dxa"/>
          </w:tblCellMar>
        </w:tblPrEx>
        <w:trPr>
          <w:trHeight w:val="352" w:hRule="atLeast"/>
        </w:trPr>
        <w:tc>
          <w:tcPr>
            <w:tcW w:w="7263" w:type="dxa"/>
            <w:gridSpan w:val="4"/>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E1C616">
            <w:pPr>
              <w:keepLines w:val="0"/>
              <w:widowControl/>
              <w:suppressLineNumbers w:val="0"/>
              <w:snapToGrid/>
              <w:spacing w:before="0" w:beforeAutospacing="0" w:after="0" w:afterAutospacing="0" w:line="240" w:lineRule="auto"/>
              <w:jc w:val="left"/>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参加人数</w:t>
            </w:r>
            <w:r>
              <w:rPr>
                <w:rStyle w:val="51"/>
                <w:rFonts w:hint="eastAsia" w:ascii="仿宋" w:hAnsi="仿宋" w:eastAsia="仿宋" w:cs="仿宋"/>
                <w:b/>
                <w:i w:val="0"/>
                <w:caps w:val="0"/>
                <w:color w:val="000000"/>
                <w:spacing w:val="0"/>
                <w:w w:val="100"/>
                <w:sz w:val="18"/>
                <w:lang w:val="en-US" w:eastAsia="zh-CN" w:bidi="ar"/>
              </w:rPr>
              <w:t xml:space="preserve">:      </w:t>
            </w:r>
            <w:r>
              <w:rPr>
                <w:rStyle w:val="46"/>
                <w:rFonts w:hint="eastAsia" w:ascii="仿宋" w:hAnsi="仿宋" w:eastAsia="仿宋" w:cs="仿宋"/>
                <w:b/>
                <w:i w:val="0"/>
                <w:caps w:val="0"/>
                <w:color w:val="000000"/>
                <w:spacing w:val="0"/>
                <w:w w:val="100"/>
                <w:sz w:val="18"/>
                <w:lang w:val="en-US" w:eastAsia="zh-CN" w:bidi="ar"/>
              </w:rPr>
              <w:t>人（专家  人，会议服务  人）</w:t>
            </w:r>
          </w:p>
        </w:tc>
        <w:tc>
          <w:tcPr>
            <w:tcW w:w="226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82150F">
            <w:pPr>
              <w:keepLines w:val="0"/>
              <w:widowControl/>
              <w:suppressLineNumbers w:val="0"/>
              <w:snapToGrid/>
              <w:spacing w:before="0" w:beforeAutospacing="0" w:after="0" w:afterAutospacing="0" w:line="240" w:lineRule="auto"/>
              <w:jc w:val="both"/>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单位：人民币</w:t>
            </w:r>
          </w:p>
        </w:tc>
      </w:tr>
      <w:tr w14:paraId="32AFB442">
        <w:tblPrEx>
          <w:tblCellMar>
            <w:top w:w="0" w:type="dxa"/>
            <w:left w:w="0" w:type="dxa"/>
            <w:bottom w:w="0" w:type="dxa"/>
            <w:right w:w="0" w:type="dxa"/>
          </w:tblCellMar>
        </w:tblPrEx>
        <w:trPr>
          <w:trHeight w:val="352" w:hRule="atLeast"/>
        </w:trPr>
        <w:tc>
          <w:tcPr>
            <w:tcW w:w="9525" w:type="dxa"/>
            <w:gridSpan w:val="5"/>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9B0385D">
            <w:pPr>
              <w:snapToGrid/>
              <w:spacing w:before="0" w:beforeAutospacing="0" w:after="0" w:afterAutospacing="0" w:line="240" w:lineRule="auto"/>
              <w:jc w:val="both"/>
              <w:textAlignment w:val="baseline"/>
              <w:rPr>
                <w:rFonts w:hint="eastAsia" w:ascii="仿宋" w:hAnsi="仿宋" w:eastAsia="仿宋" w:cs="仿宋"/>
                <w:b w:val="0"/>
                <w:i w:val="0"/>
                <w:caps w:val="0"/>
                <w:color w:val="000000"/>
                <w:spacing w:val="0"/>
                <w:w w:val="100"/>
                <w:sz w:val="18"/>
                <w:szCs w:val="18"/>
                <w:lang w:val="en-US" w:eastAsia="zh-CN"/>
              </w:rPr>
            </w:pPr>
            <w:r>
              <w:rPr>
                <w:rFonts w:hint="eastAsia" w:ascii="仿宋" w:hAnsi="仿宋" w:eastAsia="仿宋" w:cs="仿宋"/>
                <w:b/>
                <w:bCs/>
                <w:i w:val="0"/>
                <w:caps w:val="0"/>
                <w:color w:val="000000"/>
                <w:spacing w:val="0"/>
                <w:w w:val="100"/>
                <w:sz w:val="18"/>
                <w:szCs w:val="18"/>
                <w:lang w:val="en-US" w:eastAsia="zh-CN"/>
              </w:rPr>
              <w:t>其他：</w:t>
            </w:r>
          </w:p>
        </w:tc>
      </w:tr>
      <w:tr w14:paraId="106552D1">
        <w:tblPrEx>
          <w:tblCellMar>
            <w:top w:w="0" w:type="dxa"/>
            <w:left w:w="0" w:type="dxa"/>
            <w:bottom w:w="0" w:type="dxa"/>
            <w:right w:w="0" w:type="dxa"/>
          </w:tblCellMar>
        </w:tblPrEx>
        <w:trPr>
          <w:trHeight w:val="352" w:hRule="atLeast"/>
        </w:trPr>
        <w:tc>
          <w:tcPr>
            <w:tcW w:w="988" w:type="dxa"/>
            <w:tcBorders>
              <w:top w:val="nil"/>
              <w:left w:val="single" w:color="000000" w:sz="8" w:space="0"/>
              <w:bottom w:val="nil"/>
              <w:right w:val="single" w:color="000000" w:sz="8" w:space="0"/>
            </w:tcBorders>
            <w:shd w:val="clear" w:color="auto" w:fill="99CCFF"/>
            <w:noWrap/>
            <w:tcMar>
              <w:top w:w="15" w:type="dxa"/>
              <w:left w:w="15" w:type="dxa"/>
              <w:right w:w="15" w:type="dxa"/>
            </w:tcMar>
            <w:vAlign w:val="center"/>
          </w:tcPr>
          <w:p w14:paraId="51136F1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序号</w:t>
            </w:r>
          </w:p>
        </w:tc>
        <w:tc>
          <w:tcPr>
            <w:tcW w:w="3256" w:type="dxa"/>
            <w:tcBorders>
              <w:top w:val="nil"/>
              <w:left w:val="nil"/>
              <w:bottom w:val="single" w:color="000000" w:sz="8" w:space="0"/>
              <w:right w:val="single" w:color="000000" w:sz="8" w:space="0"/>
            </w:tcBorders>
            <w:shd w:val="clear" w:color="auto" w:fill="99CCFF"/>
            <w:noWrap/>
            <w:tcMar>
              <w:top w:w="15" w:type="dxa"/>
              <w:left w:w="15" w:type="dxa"/>
              <w:right w:w="15" w:type="dxa"/>
            </w:tcMar>
            <w:vAlign w:val="center"/>
          </w:tcPr>
          <w:p w14:paraId="68BD8D1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项目</w:t>
            </w:r>
          </w:p>
        </w:tc>
        <w:tc>
          <w:tcPr>
            <w:tcW w:w="1419" w:type="dxa"/>
            <w:tcBorders>
              <w:top w:val="nil"/>
              <w:left w:val="nil"/>
              <w:bottom w:val="single" w:color="000000" w:sz="8" w:space="0"/>
              <w:right w:val="single" w:color="000000" w:sz="8" w:space="0"/>
            </w:tcBorders>
            <w:shd w:val="clear" w:color="auto" w:fill="99CCFF"/>
            <w:noWrap/>
            <w:tcMar>
              <w:top w:w="15" w:type="dxa"/>
              <w:left w:w="15" w:type="dxa"/>
              <w:right w:w="15" w:type="dxa"/>
            </w:tcMar>
            <w:vAlign w:val="center"/>
          </w:tcPr>
          <w:p w14:paraId="07283B0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单价</w:t>
            </w:r>
          </w:p>
        </w:tc>
        <w:tc>
          <w:tcPr>
            <w:tcW w:w="1600" w:type="dxa"/>
            <w:tcBorders>
              <w:top w:val="nil"/>
              <w:left w:val="nil"/>
              <w:bottom w:val="single" w:color="000000" w:sz="8" w:space="0"/>
              <w:right w:val="single" w:color="000000" w:sz="8" w:space="0"/>
            </w:tcBorders>
            <w:shd w:val="clear" w:color="auto" w:fill="99CCFF"/>
            <w:noWrap/>
            <w:tcMar>
              <w:top w:w="15" w:type="dxa"/>
              <w:left w:w="15" w:type="dxa"/>
              <w:right w:w="15" w:type="dxa"/>
            </w:tcMar>
            <w:vAlign w:val="center"/>
          </w:tcPr>
          <w:p w14:paraId="4BA8F24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数量</w:t>
            </w:r>
          </w:p>
        </w:tc>
        <w:tc>
          <w:tcPr>
            <w:tcW w:w="2262" w:type="dxa"/>
            <w:tcBorders>
              <w:top w:val="nil"/>
              <w:left w:val="nil"/>
              <w:bottom w:val="single" w:color="000000" w:sz="8" w:space="0"/>
              <w:right w:val="single" w:color="000000" w:sz="8" w:space="0"/>
            </w:tcBorders>
            <w:shd w:val="clear" w:color="auto" w:fill="99CCFF"/>
            <w:noWrap/>
            <w:tcMar>
              <w:top w:w="15" w:type="dxa"/>
              <w:left w:w="15" w:type="dxa"/>
              <w:right w:w="15" w:type="dxa"/>
            </w:tcMar>
            <w:vAlign w:val="center"/>
          </w:tcPr>
          <w:p w14:paraId="33C6E1FE">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合计</w:t>
            </w:r>
          </w:p>
        </w:tc>
      </w:tr>
      <w:tr w14:paraId="0ED72BEA">
        <w:tblPrEx>
          <w:tblCellMar>
            <w:top w:w="0" w:type="dxa"/>
            <w:left w:w="0" w:type="dxa"/>
            <w:bottom w:w="0" w:type="dxa"/>
            <w:right w:w="0" w:type="dxa"/>
          </w:tblCellMar>
        </w:tblPrEx>
        <w:trPr>
          <w:trHeight w:val="352" w:hRule="atLeast"/>
        </w:trPr>
        <w:tc>
          <w:tcPr>
            <w:tcW w:w="98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71418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一</w:t>
            </w:r>
          </w:p>
        </w:tc>
        <w:tc>
          <w:tcPr>
            <w:tcW w:w="8537" w:type="dxa"/>
            <w:gridSpan w:val="4"/>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DA62D4">
            <w:pPr>
              <w:keepLines w:val="0"/>
              <w:widowControl/>
              <w:suppressLineNumbers w:val="0"/>
              <w:tabs>
                <w:tab w:val="left" w:pos="3049"/>
              </w:tabs>
              <w:snapToGrid/>
              <w:spacing w:before="0" w:beforeAutospacing="0" w:after="0" w:afterAutospacing="0" w:line="240" w:lineRule="auto"/>
              <w:ind w:left="0" w:leftChars="0" w:firstLine="0" w:firstLineChars="0"/>
              <w:jc w:val="both"/>
              <w:textAlignment w:val="center"/>
              <w:rPr>
                <w:rFonts w:hint="eastAsia" w:ascii="仿宋" w:hAnsi="仿宋" w:eastAsia="仿宋" w:cs="仿宋"/>
                <w:b/>
                <w:i/>
                <w:caps w:val="0"/>
                <w:color w:val="000000"/>
                <w:spacing w:val="0"/>
                <w:w w:val="100"/>
                <w:sz w:val="18"/>
                <w:szCs w:val="18"/>
              </w:rPr>
            </w:pPr>
            <w:r>
              <w:rPr>
                <w:rFonts w:hint="eastAsia" w:ascii="仿宋" w:hAnsi="仿宋" w:eastAsia="仿宋" w:cs="仿宋"/>
                <w:b/>
                <w:i w:val="0"/>
                <w:iCs/>
                <w:caps w:val="0"/>
                <w:color w:val="000000"/>
                <w:spacing w:val="0"/>
                <w:w w:val="100"/>
                <w:kern w:val="0"/>
                <w:sz w:val="18"/>
                <w:szCs w:val="18"/>
                <w:lang w:val="en-US" w:eastAsia="zh-CN" w:bidi="ar"/>
              </w:rPr>
              <w:t>项目执行费用</w:t>
            </w:r>
          </w:p>
        </w:tc>
      </w:tr>
      <w:tr w14:paraId="1B803984">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3E47C5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E0F7D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场租</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A901B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36C22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05110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24EB7BD8">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E70155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2</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C62F3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设备使用</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7C90C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A651B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727D0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44A163E7">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05AE2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3</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D9F55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茶歇</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59392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9D2C5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28704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0B98BE67">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0BE9B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4</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98CE74">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酒水</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E3B8C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FD2A3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AA6A7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3A11211B">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DEA11D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5</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4E26A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晚餐</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0F042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871C2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989A4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4B02A2F2">
        <w:tblPrEx>
          <w:tblCellMar>
            <w:top w:w="0" w:type="dxa"/>
            <w:left w:w="0" w:type="dxa"/>
            <w:bottom w:w="0" w:type="dxa"/>
            <w:right w:w="0" w:type="dxa"/>
          </w:tblCellMar>
        </w:tblPrEx>
        <w:trPr>
          <w:trHeight w:val="507"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A822DD">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7</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2CDD1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专家交通费（市内）</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F5860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CC165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FD567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0AC8593D">
        <w:tblPrEx>
          <w:tblCellMar>
            <w:top w:w="0" w:type="dxa"/>
            <w:left w:w="0" w:type="dxa"/>
            <w:bottom w:w="0" w:type="dxa"/>
            <w:right w:w="0" w:type="dxa"/>
          </w:tblCellMar>
        </w:tblPrEx>
        <w:trPr>
          <w:trHeight w:val="507"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2D78F0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8</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C4DD0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专家交通费（郊区）</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87775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84CACE">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1CD6C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0B6E83E0">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6F774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9</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5A64E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展架制作</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51FB3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A6523D">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FB8A8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499C3CA6">
        <w:tblPrEx>
          <w:tblCellMar>
            <w:top w:w="0" w:type="dxa"/>
            <w:left w:w="0" w:type="dxa"/>
            <w:bottom w:w="0" w:type="dxa"/>
            <w:right w:w="0" w:type="dxa"/>
          </w:tblCellMar>
        </w:tblPrEx>
        <w:trPr>
          <w:trHeight w:val="507"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2A9FE0D">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10</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D0230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视频制作（5分钟）</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2F13D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47A17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50F24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035C6041">
        <w:tblPrEx>
          <w:tblCellMar>
            <w:top w:w="0" w:type="dxa"/>
            <w:left w:w="0" w:type="dxa"/>
            <w:bottom w:w="0" w:type="dxa"/>
            <w:right w:w="0" w:type="dxa"/>
          </w:tblCellMar>
        </w:tblPrEx>
        <w:trPr>
          <w:trHeight w:val="507"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AB64C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11</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EE2111">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网络直播平台使用</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E4104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0AC324">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D6F30E">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1592ECF0">
        <w:tblPrEx>
          <w:tblCellMar>
            <w:top w:w="0" w:type="dxa"/>
            <w:left w:w="0" w:type="dxa"/>
            <w:bottom w:w="0" w:type="dxa"/>
            <w:right w:w="0" w:type="dxa"/>
          </w:tblCellMar>
        </w:tblPrEx>
        <w:trPr>
          <w:trHeight w:val="419"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BC6A12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12</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8AD46D">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项目执行工作人员餐费</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0AEFE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5B022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059FA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5166884B">
        <w:tblPrEx>
          <w:tblCellMar>
            <w:top w:w="0" w:type="dxa"/>
            <w:left w:w="0" w:type="dxa"/>
            <w:bottom w:w="0" w:type="dxa"/>
            <w:right w:w="0" w:type="dxa"/>
          </w:tblCellMar>
        </w:tblPrEx>
        <w:trPr>
          <w:trHeight w:val="938"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1C99AC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15</w:t>
            </w:r>
          </w:p>
        </w:tc>
        <w:tc>
          <w:tcPr>
            <w:tcW w:w="3256" w:type="dxa"/>
            <w:tcBorders>
              <w:top w:val="nil"/>
              <w:left w:val="nil"/>
              <w:bottom w:val="nil"/>
              <w:right w:val="single" w:color="000000" w:sz="8" w:space="0"/>
            </w:tcBorders>
            <w:shd w:val="clear" w:color="auto" w:fill="auto"/>
            <w:tcMar>
              <w:top w:w="15" w:type="dxa"/>
              <w:left w:w="15" w:type="dxa"/>
              <w:right w:w="15" w:type="dxa"/>
            </w:tcMar>
            <w:vAlign w:val="center"/>
          </w:tcPr>
          <w:p w14:paraId="46222E8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项目服务人员（会场布置、专家接送、项目后期资料整理）</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22614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5625D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D4412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6BD335EB">
        <w:tblPrEx>
          <w:shd w:val="clear" w:color="auto" w:fill="auto"/>
          <w:tblCellMar>
            <w:top w:w="0" w:type="dxa"/>
            <w:left w:w="0" w:type="dxa"/>
            <w:bottom w:w="0" w:type="dxa"/>
            <w:right w:w="0" w:type="dxa"/>
          </w:tblCellMar>
        </w:tblPrEx>
        <w:trPr>
          <w:trHeight w:val="507"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5DF27F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13</w:t>
            </w:r>
          </w:p>
        </w:tc>
        <w:tc>
          <w:tcPr>
            <w:tcW w:w="325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F4B87F1">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资料设计、制作、打印</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AC4081">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1A7D1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DB394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2BC9A96E">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A6A38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14</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DF9EB1">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主持人</w:t>
            </w:r>
          </w:p>
        </w:tc>
        <w:tc>
          <w:tcPr>
            <w:tcW w:w="1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D5CF8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7CFA0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B4272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36134649">
        <w:tblPrEx>
          <w:tblCellMar>
            <w:top w:w="0" w:type="dxa"/>
            <w:left w:w="0" w:type="dxa"/>
            <w:bottom w:w="0" w:type="dxa"/>
            <w:right w:w="0" w:type="dxa"/>
          </w:tblCellMar>
        </w:tblPrEx>
        <w:trPr>
          <w:trHeight w:val="550" w:hRule="atLeast"/>
        </w:trPr>
        <w:tc>
          <w:tcPr>
            <w:tcW w:w="988" w:type="dxa"/>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14:paraId="28C38551">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16</w:t>
            </w:r>
          </w:p>
        </w:tc>
        <w:tc>
          <w:tcPr>
            <w:tcW w:w="3256" w:type="dxa"/>
            <w:tcBorders>
              <w:top w:val="nil"/>
              <w:left w:val="nil"/>
              <w:bottom w:val="nil"/>
              <w:right w:val="single" w:color="000000" w:sz="8" w:space="0"/>
            </w:tcBorders>
            <w:shd w:val="clear" w:color="auto" w:fill="auto"/>
            <w:tcMar>
              <w:top w:w="15" w:type="dxa"/>
              <w:left w:w="15" w:type="dxa"/>
              <w:right w:w="15" w:type="dxa"/>
            </w:tcMar>
            <w:vAlign w:val="center"/>
          </w:tcPr>
          <w:p w14:paraId="697DC59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会议记录、专题报告的撰写</w:t>
            </w:r>
          </w:p>
        </w:tc>
        <w:tc>
          <w:tcPr>
            <w:tcW w:w="1419" w:type="dxa"/>
            <w:tcBorders>
              <w:top w:val="nil"/>
              <w:left w:val="nil"/>
              <w:bottom w:val="nil"/>
              <w:right w:val="single" w:color="000000" w:sz="8" w:space="0"/>
            </w:tcBorders>
            <w:shd w:val="clear" w:color="auto" w:fill="auto"/>
            <w:tcMar>
              <w:top w:w="15" w:type="dxa"/>
              <w:left w:w="15" w:type="dxa"/>
              <w:right w:w="15" w:type="dxa"/>
            </w:tcMar>
            <w:vAlign w:val="center"/>
          </w:tcPr>
          <w:p w14:paraId="6A799B6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1600" w:type="dxa"/>
            <w:tcBorders>
              <w:top w:val="nil"/>
              <w:left w:val="nil"/>
              <w:bottom w:val="nil"/>
              <w:right w:val="single" w:color="000000" w:sz="8" w:space="0"/>
            </w:tcBorders>
            <w:shd w:val="clear" w:color="auto" w:fill="auto"/>
            <w:tcMar>
              <w:top w:w="15" w:type="dxa"/>
              <w:left w:w="15" w:type="dxa"/>
              <w:right w:w="15" w:type="dxa"/>
            </w:tcMar>
            <w:vAlign w:val="center"/>
          </w:tcPr>
          <w:p w14:paraId="5C138FE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3A622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729F40EB">
        <w:tblPrEx>
          <w:tblCellMar>
            <w:top w:w="0" w:type="dxa"/>
            <w:left w:w="0" w:type="dxa"/>
            <w:bottom w:w="0" w:type="dxa"/>
            <w:right w:w="0" w:type="dxa"/>
          </w:tblCellMar>
        </w:tblPrEx>
        <w:trPr>
          <w:trHeight w:val="352" w:hRule="atLeast"/>
        </w:trPr>
        <w:tc>
          <w:tcPr>
            <w:tcW w:w="98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14:paraId="74D8D14F">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17</w:t>
            </w:r>
          </w:p>
        </w:tc>
        <w:tc>
          <w:tcPr>
            <w:tcW w:w="3256"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bottom"/>
          </w:tcPr>
          <w:p w14:paraId="32CDE63E">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其他杂费</w:t>
            </w:r>
          </w:p>
        </w:tc>
        <w:tc>
          <w:tcPr>
            <w:tcW w:w="1419" w:type="dxa"/>
            <w:tcBorders>
              <w:top w:val="single" w:color="000000" w:sz="8" w:space="0"/>
              <w:left w:val="nil"/>
              <w:bottom w:val="single" w:color="000000" w:sz="8" w:space="0"/>
              <w:right w:val="nil"/>
            </w:tcBorders>
            <w:shd w:val="clear" w:color="auto" w:fill="auto"/>
            <w:noWrap/>
            <w:tcMar>
              <w:top w:w="15" w:type="dxa"/>
              <w:left w:w="15" w:type="dxa"/>
              <w:right w:w="15" w:type="dxa"/>
            </w:tcMar>
            <w:vAlign w:val="bottom"/>
          </w:tcPr>
          <w:p w14:paraId="7759E495">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caps w:val="0"/>
                <w:color w:val="000000"/>
                <w:spacing w:val="0"/>
                <w:w w:val="100"/>
                <w:sz w:val="18"/>
                <w:szCs w:val="18"/>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14:paraId="31E6F3ED">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caps w:val="0"/>
                <w:color w:val="000000"/>
                <w:spacing w:val="0"/>
                <w:w w:val="100"/>
                <w:sz w:val="18"/>
                <w:szCs w:val="18"/>
              </w:rPr>
            </w:pPr>
          </w:p>
        </w:tc>
        <w:tc>
          <w:tcPr>
            <w:tcW w:w="22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57644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122E3DD3">
        <w:tblPrEx>
          <w:tblCellMar>
            <w:top w:w="0" w:type="dxa"/>
            <w:left w:w="0" w:type="dxa"/>
            <w:bottom w:w="0" w:type="dxa"/>
            <w:right w:w="0" w:type="dxa"/>
          </w:tblCellMar>
        </w:tblPrEx>
        <w:trPr>
          <w:trHeight w:val="352" w:hRule="atLeast"/>
        </w:trPr>
        <w:tc>
          <w:tcPr>
            <w:tcW w:w="7263" w:type="dxa"/>
            <w:gridSpan w:val="4"/>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38341D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 xml:space="preserve">                                                            项目执行费用合计</w:t>
            </w:r>
          </w:p>
        </w:tc>
        <w:tc>
          <w:tcPr>
            <w:tcW w:w="226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95A46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p>
        </w:tc>
      </w:tr>
      <w:tr w14:paraId="4AD5CF3F">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CE8BBB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二</w:t>
            </w:r>
          </w:p>
        </w:tc>
        <w:tc>
          <w:tcPr>
            <w:tcW w:w="8537" w:type="dxa"/>
            <w:gridSpan w:val="4"/>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CCED78">
            <w:pPr>
              <w:keepLines w:val="0"/>
              <w:widowControl/>
              <w:suppressLineNumbers w:val="0"/>
              <w:snapToGrid/>
              <w:spacing w:before="0" w:beforeAutospacing="0" w:after="0" w:afterAutospacing="0" w:line="240" w:lineRule="auto"/>
              <w:ind w:left="0" w:leftChars="0" w:firstLine="0" w:firstLineChars="0"/>
              <w:jc w:val="both"/>
              <w:textAlignment w:val="center"/>
              <w:rPr>
                <w:rFonts w:hint="eastAsia" w:ascii="仿宋" w:hAnsi="仿宋" w:eastAsia="仿宋" w:cs="仿宋"/>
                <w:b/>
                <w:i/>
                <w:caps w:val="0"/>
                <w:color w:val="000000"/>
                <w:spacing w:val="0"/>
                <w:w w:val="100"/>
                <w:sz w:val="18"/>
                <w:szCs w:val="18"/>
              </w:rPr>
            </w:pPr>
            <w:r>
              <w:rPr>
                <w:rFonts w:hint="eastAsia" w:ascii="仿宋" w:hAnsi="仿宋" w:eastAsia="仿宋" w:cs="仿宋"/>
                <w:b/>
                <w:i w:val="0"/>
                <w:iCs/>
                <w:caps w:val="0"/>
                <w:color w:val="000000"/>
                <w:spacing w:val="0"/>
                <w:w w:val="100"/>
                <w:kern w:val="0"/>
                <w:sz w:val="18"/>
                <w:szCs w:val="18"/>
                <w:lang w:val="en-US" w:eastAsia="zh-CN" w:bidi="ar"/>
              </w:rPr>
              <w:t>项目行政运行成本</w:t>
            </w:r>
          </w:p>
        </w:tc>
      </w:tr>
      <w:tr w14:paraId="63180D41">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1336CF4">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1</w:t>
            </w:r>
          </w:p>
        </w:tc>
        <w:tc>
          <w:tcPr>
            <w:tcW w:w="32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67AF4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服务费</w:t>
            </w:r>
          </w:p>
        </w:tc>
        <w:tc>
          <w:tcPr>
            <w:tcW w:w="30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09146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 xml:space="preserve">项目执行费用的  </w:t>
            </w:r>
            <w:r>
              <w:rPr>
                <w:rStyle w:val="52"/>
                <w:rFonts w:hint="eastAsia" w:ascii="仿宋" w:hAnsi="仿宋" w:eastAsia="仿宋" w:cs="仿宋"/>
                <w:b w:val="0"/>
                <w:i w:val="0"/>
                <w:caps w:val="0"/>
                <w:color w:val="000000"/>
                <w:spacing w:val="0"/>
                <w:w w:val="100"/>
                <w:sz w:val="18"/>
                <w:szCs w:val="18"/>
                <w:lang w:val="en-US" w:eastAsia="zh-CN" w:bidi="ar"/>
              </w:rPr>
              <w:t>%</w:t>
            </w:r>
          </w:p>
        </w:tc>
        <w:tc>
          <w:tcPr>
            <w:tcW w:w="226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B2734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61465643">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6A8ECA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2</w:t>
            </w:r>
          </w:p>
        </w:tc>
        <w:tc>
          <w:tcPr>
            <w:tcW w:w="3256"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14:paraId="5E9FC448">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税费</w:t>
            </w:r>
          </w:p>
        </w:tc>
        <w:tc>
          <w:tcPr>
            <w:tcW w:w="3019"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7440A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r>
              <w:rPr>
                <w:rFonts w:hint="eastAsia" w:ascii="仿宋" w:hAnsi="仿宋" w:eastAsia="仿宋" w:cs="仿宋"/>
                <w:b w:val="0"/>
                <w:i w:val="0"/>
                <w:caps w:val="0"/>
                <w:color w:val="000000"/>
                <w:spacing w:val="0"/>
                <w:w w:val="100"/>
                <w:kern w:val="0"/>
                <w:sz w:val="18"/>
                <w:szCs w:val="18"/>
                <w:lang w:val="en-US" w:eastAsia="zh-CN" w:bidi="ar"/>
              </w:rPr>
              <w:t>项目执行费用的</w:t>
            </w:r>
            <w:r>
              <w:rPr>
                <w:rStyle w:val="47"/>
                <w:rFonts w:hint="eastAsia" w:ascii="仿宋" w:hAnsi="仿宋" w:eastAsia="仿宋" w:cs="仿宋"/>
                <w:b w:val="0"/>
                <w:i w:val="0"/>
                <w:caps w:val="0"/>
                <w:color w:val="000000"/>
                <w:spacing w:val="0"/>
                <w:w w:val="100"/>
                <w:sz w:val="18"/>
                <w:szCs w:val="18"/>
                <w:lang w:val="en-US" w:eastAsia="zh-CN" w:bidi="ar"/>
              </w:rPr>
              <w:t xml:space="preserve">  </w:t>
            </w:r>
            <w:r>
              <w:rPr>
                <w:rStyle w:val="52"/>
                <w:rFonts w:hint="eastAsia" w:ascii="仿宋" w:hAnsi="仿宋" w:eastAsia="仿宋" w:cs="仿宋"/>
                <w:b w:val="0"/>
                <w:i w:val="0"/>
                <w:caps w:val="0"/>
                <w:color w:val="000000"/>
                <w:spacing w:val="0"/>
                <w:w w:val="100"/>
                <w:sz w:val="18"/>
                <w:lang w:val="en-US" w:eastAsia="zh-CN" w:bidi="ar"/>
              </w:rPr>
              <w:t>%</w:t>
            </w:r>
          </w:p>
        </w:tc>
        <w:tc>
          <w:tcPr>
            <w:tcW w:w="226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58354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18"/>
                <w:szCs w:val="18"/>
              </w:rPr>
            </w:pPr>
          </w:p>
        </w:tc>
      </w:tr>
      <w:tr w14:paraId="56A31A56">
        <w:tblPrEx>
          <w:tblCellMar>
            <w:top w:w="0" w:type="dxa"/>
            <w:left w:w="0" w:type="dxa"/>
            <w:bottom w:w="0" w:type="dxa"/>
            <w:right w:w="0" w:type="dxa"/>
          </w:tblCellMar>
        </w:tblPrEx>
        <w:trPr>
          <w:trHeight w:val="352" w:hRule="atLeast"/>
        </w:trPr>
        <w:tc>
          <w:tcPr>
            <w:tcW w:w="98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643646C">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18"/>
                <w:szCs w:val="18"/>
              </w:rPr>
            </w:pPr>
          </w:p>
        </w:tc>
        <w:tc>
          <w:tcPr>
            <w:tcW w:w="6275" w:type="dxa"/>
            <w:gridSpan w:val="3"/>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E373B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 xml:space="preserve">                                              项目行政运行成本合计</w:t>
            </w:r>
          </w:p>
        </w:tc>
        <w:tc>
          <w:tcPr>
            <w:tcW w:w="226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98DB1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p>
        </w:tc>
      </w:tr>
      <w:tr w14:paraId="10C368F1">
        <w:tblPrEx>
          <w:tblCellMar>
            <w:top w:w="0" w:type="dxa"/>
            <w:left w:w="0" w:type="dxa"/>
            <w:bottom w:w="0" w:type="dxa"/>
            <w:right w:w="0" w:type="dxa"/>
          </w:tblCellMar>
        </w:tblPrEx>
        <w:trPr>
          <w:trHeight w:val="372" w:hRule="atLeast"/>
        </w:trPr>
        <w:tc>
          <w:tcPr>
            <w:tcW w:w="7263" w:type="dxa"/>
            <w:gridSpan w:val="4"/>
            <w:tcBorders>
              <w:top w:val="nil"/>
              <w:left w:val="single" w:color="000000" w:sz="8" w:space="0"/>
              <w:bottom w:val="single" w:color="000000" w:sz="8" w:space="0"/>
              <w:right w:val="single" w:color="000000" w:sz="8" w:space="0"/>
            </w:tcBorders>
            <w:shd w:val="clear" w:color="auto" w:fill="CCFFCC"/>
            <w:noWrap/>
            <w:tcMar>
              <w:top w:w="15" w:type="dxa"/>
              <w:left w:w="15" w:type="dxa"/>
              <w:right w:w="15" w:type="dxa"/>
            </w:tcMar>
            <w:vAlign w:val="center"/>
          </w:tcPr>
          <w:p w14:paraId="3DD290F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r>
              <w:rPr>
                <w:rFonts w:hint="eastAsia" w:ascii="仿宋" w:hAnsi="仿宋" w:eastAsia="仿宋" w:cs="仿宋"/>
                <w:b/>
                <w:i w:val="0"/>
                <w:caps w:val="0"/>
                <w:color w:val="000000"/>
                <w:spacing w:val="0"/>
                <w:w w:val="100"/>
                <w:kern w:val="0"/>
                <w:sz w:val="18"/>
                <w:szCs w:val="18"/>
                <w:lang w:val="en-US" w:eastAsia="zh-CN" w:bidi="ar"/>
              </w:rPr>
              <w:t xml:space="preserve">                                                                 项目经费总计</w:t>
            </w:r>
          </w:p>
        </w:tc>
        <w:tc>
          <w:tcPr>
            <w:tcW w:w="2262" w:type="dxa"/>
            <w:tcBorders>
              <w:top w:val="nil"/>
              <w:left w:val="nil"/>
              <w:bottom w:val="single" w:color="000000" w:sz="8" w:space="0"/>
              <w:right w:val="single" w:color="000000" w:sz="8" w:space="0"/>
            </w:tcBorders>
            <w:shd w:val="clear" w:color="auto" w:fill="CCFFFF"/>
            <w:noWrap/>
            <w:tcMar>
              <w:top w:w="15" w:type="dxa"/>
              <w:left w:w="15" w:type="dxa"/>
              <w:right w:w="15" w:type="dxa"/>
            </w:tcMar>
            <w:vAlign w:val="center"/>
          </w:tcPr>
          <w:p w14:paraId="6F25444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i w:val="0"/>
                <w:caps w:val="0"/>
                <w:color w:val="000000"/>
                <w:spacing w:val="0"/>
                <w:w w:val="100"/>
                <w:sz w:val="18"/>
                <w:szCs w:val="18"/>
              </w:rPr>
            </w:pPr>
          </w:p>
        </w:tc>
      </w:tr>
    </w:tbl>
    <w:p w14:paraId="3FA7541C">
      <w:pPr>
        <w:spacing w:line="480" w:lineRule="auto"/>
        <w:rPr>
          <w:rFonts w:hint="eastAsia" w:ascii="仿宋" w:hAnsi="仿宋" w:eastAsia="仿宋" w:cs="仿宋"/>
          <w:b/>
          <w:sz w:val="28"/>
          <w:szCs w:val="28"/>
        </w:rPr>
      </w:pPr>
    </w:p>
    <w:p w14:paraId="72AEA80B">
      <w:pPr>
        <w:spacing w:line="480" w:lineRule="auto"/>
        <w:rPr>
          <w:rFonts w:hint="eastAsia" w:ascii="仿宋" w:hAnsi="仿宋" w:eastAsia="仿宋" w:cs="仿宋"/>
          <w:b/>
          <w:bCs/>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bCs/>
          <w:sz w:val="28"/>
          <w:szCs w:val="28"/>
        </w:rPr>
        <w:t xml:space="preserve"> 甲</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r>
        <w:rPr>
          <w:rFonts w:hint="eastAsia" w:ascii="仿宋" w:hAnsi="仿宋" w:eastAsia="仿宋" w:cs="仿宋"/>
          <w:b/>
          <w:bCs/>
          <w:sz w:val="28"/>
          <w:szCs w:val="28"/>
          <w:lang w:eastAsia="zh-CN"/>
        </w:rPr>
        <w:t>，</w:t>
      </w: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乙双方合同</w:t>
      </w:r>
      <w:r>
        <w:rPr>
          <w:rFonts w:hint="eastAsia" w:ascii="仿宋" w:hAnsi="仿宋" w:eastAsia="仿宋" w:cs="仿宋"/>
          <w:b/>
          <w:bCs/>
          <w:sz w:val="28"/>
          <w:szCs w:val="28"/>
          <w:lang w:val="en-US" w:eastAsia="zh-CN"/>
        </w:rPr>
        <w:t>协议及发票</w:t>
      </w:r>
      <w:r>
        <w:rPr>
          <w:rFonts w:hint="eastAsia" w:ascii="仿宋" w:hAnsi="仿宋" w:eastAsia="仿宋" w:cs="仿宋"/>
          <w:b/>
          <w:bCs/>
          <w:sz w:val="28"/>
          <w:szCs w:val="28"/>
        </w:rPr>
        <w:t>收件信息</w:t>
      </w:r>
    </w:p>
    <w:p w14:paraId="64E123AB">
      <w:pPr>
        <w:spacing w:line="480" w:lineRule="auto"/>
        <w:rPr>
          <w:rFonts w:hint="eastAsia" w:ascii="仿宋" w:hAnsi="仿宋" w:eastAsia="仿宋" w:cs="仿宋"/>
          <w:b/>
          <w:bCs/>
          <w:sz w:val="28"/>
          <w:szCs w:val="28"/>
        </w:rPr>
      </w:pPr>
      <w:bookmarkStart w:id="4" w:name="_GoBack"/>
      <w:bookmarkEnd w:id="4"/>
    </w:p>
    <w:tbl>
      <w:tblPr>
        <w:tblStyle w:val="22"/>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14:paraId="309E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20" w:type="dxa"/>
            <w:noWrap w:val="0"/>
            <w:vAlign w:val="top"/>
          </w:tcPr>
          <w:p w14:paraId="0B43DDD3">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甲方开票信息</w:t>
            </w:r>
          </w:p>
        </w:tc>
        <w:tc>
          <w:tcPr>
            <w:tcW w:w="6735" w:type="dxa"/>
            <w:noWrap w:val="0"/>
            <w:vAlign w:val="bottom"/>
          </w:tcPr>
          <w:p w14:paraId="33BE5CBA">
            <w:pPr>
              <w:widowControl/>
              <w:jc w:val="left"/>
              <w:rPr>
                <w:rFonts w:hint="eastAsia" w:ascii="仿宋" w:hAnsi="仿宋" w:eastAsia="仿宋" w:cs="仿宋"/>
                <w:sz w:val="24"/>
                <w:szCs w:val="24"/>
              </w:rPr>
            </w:pPr>
            <w:r>
              <w:rPr>
                <w:rFonts w:hint="eastAsia" w:ascii="仿宋" w:hAnsi="仿宋" w:eastAsia="仿宋" w:cs="仿宋"/>
                <w:sz w:val="24"/>
                <w:szCs w:val="24"/>
              </w:rPr>
              <w:t>名称：海南尚霖阳光医学发展基金会</w:t>
            </w:r>
          </w:p>
          <w:p w14:paraId="18ACBBF1">
            <w:pPr>
              <w:widowControl/>
              <w:jc w:val="left"/>
              <w:rPr>
                <w:rFonts w:hint="eastAsia" w:ascii="仿宋" w:hAnsi="仿宋" w:eastAsia="仿宋" w:cs="仿宋"/>
                <w:sz w:val="24"/>
                <w:szCs w:val="24"/>
              </w:rPr>
            </w:pPr>
            <w:r>
              <w:rPr>
                <w:rFonts w:hint="eastAsia" w:ascii="仿宋" w:hAnsi="仿宋" w:eastAsia="仿宋" w:cs="仿宋"/>
                <w:sz w:val="24"/>
                <w:szCs w:val="24"/>
              </w:rPr>
              <w:t>税号：53460 000MJ Y9910 36C</w:t>
            </w:r>
          </w:p>
          <w:p w14:paraId="7D8BDA18">
            <w:pPr>
              <w:widowControl/>
              <w:jc w:val="left"/>
              <w:rPr>
                <w:rFonts w:hint="eastAsia" w:ascii="仿宋" w:hAnsi="仿宋" w:eastAsia="仿宋" w:cs="仿宋"/>
                <w:sz w:val="24"/>
                <w:szCs w:val="24"/>
              </w:rPr>
            </w:pPr>
            <w:r>
              <w:rPr>
                <w:rFonts w:hint="eastAsia" w:ascii="仿宋" w:hAnsi="仿宋" w:eastAsia="仿宋" w:cs="仿宋"/>
                <w:sz w:val="24"/>
                <w:szCs w:val="24"/>
              </w:rPr>
              <w:t>单位地址：海南省海口市秀英区长滨四路10号海长流一期4号楼2单元11层1102房</w:t>
            </w:r>
          </w:p>
          <w:p w14:paraId="27575399">
            <w:pPr>
              <w:widowControl/>
              <w:jc w:val="left"/>
              <w:rPr>
                <w:rFonts w:hint="eastAsia" w:ascii="仿宋" w:hAnsi="仿宋" w:eastAsia="仿宋" w:cs="仿宋"/>
                <w:sz w:val="24"/>
                <w:szCs w:val="24"/>
              </w:rPr>
            </w:pPr>
            <w:r>
              <w:rPr>
                <w:rFonts w:hint="eastAsia" w:ascii="仿宋" w:hAnsi="仿宋" w:eastAsia="仿宋" w:cs="仿宋"/>
                <w:sz w:val="24"/>
                <w:szCs w:val="24"/>
              </w:rPr>
              <w:t>电话：0898-68615752</w:t>
            </w:r>
          </w:p>
          <w:p w14:paraId="4F4AF00A">
            <w:pPr>
              <w:widowControl/>
              <w:jc w:val="left"/>
              <w:rPr>
                <w:rFonts w:hint="eastAsia" w:ascii="仿宋" w:hAnsi="仿宋" w:eastAsia="仿宋" w:cs="仿宋"/>
                <w:sz w:val="24"/>
                <w:szCs w:val="24"/>
              </w:rPr>
            </w:pPr>
            <w:r>
              <w:rPr>
                <w:rFonts w:hint="eastAsia" w:ascii="仿宋" w:hAnsi="仿宋" w:eastAsia="仿宋" w:cs="仿宋"/>
                <w:sz w:val="24"/>
                <w:szCs w:val="24"/>
              </w:rPr>
              <w:t>开户银行：上海浦东发展银行股份有限公司海口滨海大道支行</w:t>
            </w:r>
          </w:p>
          <w:p w14:paraId="13D525E4">
            <w:pPr>
              <w:widowControl/>
              <w:jc w:val="left"/>
              <w:rPr>
                <w:rFonts w:hint="eastAsia" w:ascii="仿宋" w:hAnsi="仿宋" w:eastAsia="仿宋" w:cs="仿宋"/>
                <w:b/>
                <w:bCs/>
                <w:sz w:val="24"/>
                <w:szCs w:val="24"/>
              </w:rPr>
            </w:pPr>
            <w:r>
              <w:rPr>
                <w:rFonts w:hint="eastAsia" w:ascii="仿宋" w:hAnsi="仿宋" w:eastAsia="仿宋" w:cs="仿宋"/>
                <w:sz w:val="24"/>
                <w:szCs w:val="24"/>
              </w:rPr>
              <w:t>银行账户：34040078801800000604</w:t>
            </w:r>
          </w:p>
        </w:tc>
      </w:tr>
      <w:tr w14:paraId="778F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20" w:type="dxa"/>
            <w:noWrap w:val="0"/>
            <w:vAlign w:val="top"/>
          </w:tcPr>
          <w:p w14:paraId="3A743271">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p>
        </w:tc>
        <w:tc>
          <w:tcPr>
            <w:tcW w:w="6735" w:type="dxa"/>
            <w:noWrap w:val="0"/>
            <w:vAlign w:val="bottom"/>
          </w:tcPr>
          <w:p w14:paraId="3857A490">
            <w:pPr>
              <w:widowControl/>
              <w:jc w:val="left"/>
              <w:rPr>
                <w:rFonts w:hint="eastAsia" w:ascii="仿宋" w:hAnsi="仿宋" w:eastAsia="仿宋" w:cs="仿宋"/>
                <w:sz w:val="24"/>
                <w:szCs w:val="24"/>
              </w:rPr>
            </w:pPr>
            <w:r>
              <w:rPr>
                <w:rFonts w:hint="eastAsia" w:ascii="仿宋" w:hAnsi="仿宋" w:eastAsia="仿宋" w:cs="仿宋"/>
                <w:sz w:val="24"/>
                <w:szCs w:val="24"/>
              </w:rPr>
              <w:t>名称：</w:t>
            </w:r>
          </w:p>
          <w:p w14:paraId="2FCA00CE">
            <w:pPr>
              <w:widowControl/>
              <w:jc w:val="left"/>
              <w:rPr>
                <w:rFonts w:hint="eastAsia" w:ascii="仿宋" w:hAnsi="仿宋" w:eastAsia="仿宋" w:cs="仿宋"/>
                <w:sz w:val="24"/>
                <w:szCs w:val="24"/>
              </w:rPr>
            </w:pPr>
            <w:r>
              <w:rPr>
                <w:rFonts w:hint="eastAsia" w:ascii="仿宋" w:hAnsi="仿宋" w:eastAsia="仿宋" w:cs="仿宋"/>
                <w:sz w:val="24"/>
                <w:szCs w:val="24"/>
              </w:rPr>
              <w:t>税号：</w:t>
            </w:r>
          </w:p>
          <w:p w14:paraId="0E7A4B0B">
            <w:pPr>
              <w:widowControl/>
              <w:jc w:val="left"/>
              <w:rPr>
                <w:rFonts w:hint="eastAsia" w:ascii="仿宋" w:hAnsi="仿宋" w:eastAsia="仿宋" w:cs="仿宋"/>
                <w:sz w:val="24"/>
                <w:szCs w:val="24"/>
              </w:rPr>
            </w:pPr>
            <w:r>
              <w:rPr>
                <w:rFonts w:hint="eastAsia" w:ascii="仿宋" w:hAnsi="仿宋" w:eastAsia="仿宋" w:cs="仿宋"/>
                <w:sz w:val="24"/>
                <w:szCs w:val="24"/>
              </w:rPr>
              <w:t>单位地址：</w:t>
            </w:r>
          </w:p>
          <w:p w14:paraId="11ADD46B">
            <w:pPr>
              <w:widowControl/>
              <w:jc w:val="left"/>
              <w:rPr>
                <w:rFonts w:hint="eastAsia" w:ascii="仿宋" w:hAnsi="仿宋" w:eastAsia="仿宋" w:cs="仿宋"/>
                <w:sz w:val="24"/>
                <w:szCs w:val="24"/>
              </w:rPr>
            </w:pPr>
            <w:r>
              <w:rPr>
                <w:rFonts w:hint="eastAsia" w:ascii="仿宋" w:hAnsi="仿宋" w:eastAsia="仿宋" w:cs="仿宋"/>
                <w:sz w:val="24"/>
                <w:szCs w:val="24"/>
              </w:rPr>
              <w:t>电话：</w:t>
            </w:r>
          </w:p>
          <w:p w14:paraId="6C1933A7">
            <w:pPr>
              <w:widowControl/>
              <w:jc w:val="left"/>
              <w:rPr>
                <w:rFonts w:hint="eastAsia" w:ascii="仿宋" w:hAnsi="仿宋" w:eastAsia="仿宋" w:cs="仿宋"/>
                <w:sz w:val="24"/>
                <w:szCs w:val="24"/>
              </w:rPr>
            </w:pPr>
            <w:r>
              <w:rPr>
                <w:rFonts w:hint="eastAsia" w:ascii="仿宋" w:hAnsi="仿宋" w:eastAsia="仿宋" w:cs="仿宋"/>
                <w:sz w:val="24"/>
                <w:szCs w:val="24"/>
              </w:rPr>
              <w:t>开户银行：</w:t>
            </w:r>
          </w:p>
          <w:p w14:paraId="09B7526F">
            <w:pPr>
              <w:widowControl/>
              <w:jc w:val="left"/>
              <w:rPr>
                <w:rFonts w:hint="eastAsia" w:ascii="仿宋" w:hAnsi="仿宋" w:eastAsia="仿宋" w:cs="仿宋"/>
                <w:b/>
                <w:bCs/>
                <w:sz w:val="24"/>
                <w:szCs w:val="24"/>
              </w:rPr>
            </w:pPr>
            <w:r>
              <w:rPr>
                <w:rFonts w:hint="eastAsia" w:ascii="仿宋" w:hAnsi="仿宋" w:eastAsia="仿宋" w:cs="仿宋"/>
                <w:sz w:val="24"/>
                <w:szCs w:val="24"/>
              </w:rPr>
              <w:t>银行账户：</w:t>
            </w:r>
          </w:p>
        </w:tc>
      </w:tr>
    </w:tbl>
    <w:p w14:paraId="5DE740D0">
      <w:pPr>
        <w:spacing w:line="480" w:lineRule="auto"/>
        <w:rPr>
          <w:rFonts w:hint="eastAsia" w:ascii="仿宋" w:hAnsi="仿宋" w:eastAsia="仿宋" w:cs="仿宋"/>
          <w:b/>
          <w:bCs/>
          <w:sz w:val="28"/>
          <w:szCs w:val="28"/>
        </w:rPr>
      </w:pPr>
    </w:p>
    <w:p w14:paraId="347F75FB">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乙方合同</w:t>
      </w:r>
      <w:r>
        <w:rPr>
          <w:rFonts w:hint="eastAsia" w:ascii="仿宋" w:hAnsi="仿宋" w:eastAsia="仿宋" w:cs="仿宋"/>
          <w:b/>
          <w:bCs/>
          <w:sz w:val="28"/>
          <w:szCs w:val="28"/>
          <w:lang w:val="en-US" w:eastAsia="zh-CN"/>
        </w:rPr>
        <w:t>协议</w:t>
      </w:r>
      <w:r>
        <w:rPr>
          <w:rFonts w:hint="eastAsia" w:ascii="仿宋" w:hAnsi="仿宋" w:eastAsia="仿宋" w:cs="仿宋"/>
          <w:b/>
          <w:bCs/>
          <w:sz w:val="28"/>
          <w:szCs w:val="28"/>
        </w:rPr>
        <w:t>及发票收件信息</w:t>
      </w:r>
    </w:p>
    <w:tbl>
      <w:tblPr>
        <w:tblStyle w:val="22"/>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14:paraId="5C09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2398F772">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甲方收件人及电话</w:t>
            </w:r>
          </w:p>
        </w:tc>
        <w:tc>
          <w:tcPr>
            <w:tcW w:w="6735" w:type="dxa"/>
            <w:noWrap w:val="0"/>
            <w:vAlign w:val="top"/>
          </w:tcPr>
          <w:p w14:paraId="18CA25B6">
            <w:pPr>
              <w:widowControl/>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崔春 13161971209</w:t>
            </w:r>
            <w:r>
              <w:rPr>
                <w:rFonts w:hint="eastAsia" w:ascii="仿宋" w:hAnsi="仿宋" w:eastAsia="仿宋" w:cs="仿宋"/>
                <w:sz w:val="28"/>
                <w:szCs w:val="28"/>
              </w:rPr>
              <w:t>，010-</w:t>
            </w:r>
            <w:r>
              <w:rPr>
                <w:rFonts w:hint="eastAsia" w:ascii="仿宋" w:hAnsi="仿宋" w:eastAsia="仿宋" w:cs="仿宋"/>
                <w:sz w:val="28"/>
                <w:szCs w:val="28"/>
                <w:lang w:val="en-US" w:eastAsia="zh-CN"/>
              </w:rPr>
              <w:t>53821782</w:t>
            </w:r>
          </w:p>
        </w:tc>
      </w:tr>
      <w:tr w14:paraId="3F73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61646C35">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甲方收件地址</w:t>
            </w:r>
          </w:p>
        </w:tc>
        <w:tc>
          <w:tcPr>
            <w:tcW w:w="6735" w:type="dxa"/>
            <w:noWrap w:val="0"/>
            <w:vAlign w:val="top"/>
          </w:tcPr>
          <w:p w14:paraId="2F0F8B7C">
            <w:pPr>
              <w:widowControl/>
              <w:jc w:val="both"/>
              <w:rPr>
                <w:rFonts w:hint="eastAsia" w:ascii="仿宋" w:hAnsi="仿宋" w:eastAsia="仿宋" w:cs="仿宋"/>
                <w:sz w:val="28"/>
                <w:szCs w:val="28"/>
              </w:rPr>
            </w:pPr>
            <w:r>
              <w:rPr>
                <w:rFonts w:hint="eastAsia" w:ascii="仿宋" w:hAnsi="仿宋" w:eastAsia="仿宋" w:cs="仿宋"/>
                <w:sz w:val="28"/>
                <w:szCs w:val="28"/>
              </w:rPr>
              <w:t>北京市朝阳区东四环中路39号</w:t>
            </w:r>
            <w:r>
              <w:rPr>
                <w:rFonts w:hint="eastAsia" w:ascii="仿宋" w:hAnsi="仿宋" w:eastAsia="仿宋" w:cs="仿宋"/>
                <w:sz w:val="28"/>
                <w:szCs w:val="28"/>
                <w:lang w:val="en-US" w:eastAsia="zh-CN"/>
              </w:rPr>
              <w:t>华业国际中心</w:t>
            </w:r>
            <w:r>
              <w:rPr>
                <w:rFonts w:hint="eastAsia" w:ascii="仿宋" w:hAnsi="仿宋" w:eastAsia="仿宋" w:cs="仿宋"/>
                <w:sz w:val="28"/>
                <w:szCs w:val="28"/>
              </w:rPr>
              <w:t>A单元2层208</w:t>
            </w:r>
          </w:p>
        </w:tc>
      </w:tr>
      <w:tr w14:paraId="2A08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76EE53B7">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乙方收件人及电话</w:t>
            </w:r>
          </w:p>
        </w:tc>
        <w:tc>
          <w:tcPr>
            <w:tcW w:w="6735" w:type="dxa"/>
            <w:noWrap w:val="0"/>
            <w:vAlign w:val="top"/>
          </w:tcPr>
          <w:p w14:paraId="59DEE3CD">
            <w:pPr>
              <w:widowControl/>
              <w:jc w:val="both"/>
              <w:rPr>
                <w:rFonts w:hint="eastAsia" w:ascii="仿宋" w:hAnsi="仿宋" w:eastAsia="仿宋" w:cs="仿宋"/>
                <w:sz w:val="28"/>
                <w:szCs w:val="28"/>
              </w:rPr>
            </w:pPr>
          </w:p>
        </w:tc>
      </w:tr>
      <w:tr w14:paraId="0079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493BB00D">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乙方收件地址</w:t>
            </w:r>
          </w:p>
        </w:tc>
        <w:tc>
          <w:tcPr>
            <w:tcW w:w="6735" w:type="dxa"/>
            <w:noWrap w:val="0"/>
            <w:vAlign w:val="top"/>
          </w:tcPr>
          <w:p w14:paraId="12AA277B">
            <w:pPr>
              <w:widowControl/>
              <w:jc w:val="both"/>
              <w:rPr>
                <w:rFonts w:hint="eastAsia" w:ascii="仿宋" w:hAnsi="仿宋" w:eastAsia="仿宋" w:cs="仿宋"/>
                <w:sz w:val="28"/>
                <w:szCs w:val="28"/>
              </w:rPr>
            </w:pPr>
          </w:p>
          <w:p w14:paraId="6C20B784">
            <w:pPr>
              <w:widowControl/>
              <w:jc w:val="both"/>
              <w:rPr>
                <w:rFonts w:hint="eastAsia" w:ascii="仿宋" w:hAnsi="仿宋" w:eastAsia="仿宋" w:cs="仿宋"/>
                <w:sz w:val="28"/>
                <w:szCs w:val="28"/>
              </w:rPr>
            </w:pPr>
          </w:p>
        </w:tc>
      </w:tr>
    </w:tbl>
    <w:p w14:paraId="28F817BC">
      <w:pPr>
        <w:rPr>
          <w:rStyle w:val="27"/>
          <w:rFonts w:hint="eastAsia" w:ascii="仿宋" w:hAnsi="仿宋" w:eastAsia="仿宋" w:cs="仿宋"/>
          <w:i w:val="0"/>
          <w:sz w:val="28"/>
          <w:szCs w:val="28"/>
        </w:rPr>
      </w:pPr>
    </w:p>
    <w:p w14:paraId="010787E5">
      <w:pPr>
        <w:rPr>
          <w:rFonts w:hint="eastAsia" w:ascii="仿宋" w:hAnsi="仿宋" w:eastAsia="仿宋"/>
          <w:sz w:val="32"/>
          <w:szCs w:val="32"/>
          <w:lang w:val="en-US" w:eastAsia="zh-CN"/>
        </w:rPr>
      </w:pPr>
    </w:p>
    <w:sectPr>
      <w:headerReference r:id="rId3" w:type="default"/>
      <w:footerReference r:id="rId4" w:type="default"/>
      <w:pgSz w:w="11906" w:h="16838"/>
      <w:pgMar w:top="1440" w:right="1080" w:bottom="1440" w:left="1080" w:header="567"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0500000000020000"/>
    <w:charset w:val="00"/>
    <w:family w:val="roman"/>
    <w:pitch w:val="default"/>
    <w:sig w:usb0="00000000" w:usb1="00000000" w:usb2="00000000" w:usb3="00000000" w:csb0="2000019F" w:csb1="4F01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2676"/>
    </w:sdtPr>
    <w:sdtContent>
      <w:sdt>
        <w:sdtPr>
          <w:id w:val="171357217"/>
        </w:sdtPr>
        <w:sdtContent>
          <w:p w14:paraId="7D1820D2">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w:t>
            </w:r>
          </w:p>
        </w:sdtContent>
      </w:sdt>
    </w:sdtContent>
  </w:sdt>
  <w:p w14:paraId="2B97204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98885">
    <w:pPr>
      <w:pStyle w:val="14"/>
      <w:pBdr>
        <w:bottom w:val="none" w:color="auto" w:sz="0" w:space="0"/>
      </w:pBdr>
      <w:tabs>
        <w:tab w:val="left" w:pos="2255"/>
        <w:tab w:val="clear" w:pos="4153"/>
        <w:tab w:val="clear" w:pos="8306"/>
      </w:tabs>
      <w:jc w:val="both"/>
      <w:rPr>
        <w:rFonts w:ascii="宋体" w:hAnsi="宋体"/>
      </w:rPr>
    </w:pPr>
    <w:r>
      <w:rPr>
        <w:rFonts w:ascii="宋体" w:hAnsi="宋体"/>
      </w:rPr>
      <w:tab/>
    </w:r>
  </w:p>
  <w:p w14:paraId="6B5226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YzQ3YmM2MjQyMGRlYzJiMGQyNzM3MjEyMmU2M2QifQ=="/>
  </w:docVars>
  <w:rsids>
    <w:rsidRoot w:val="00172A27"/>
    <w:rsid w:val="00000620"/>
    <w:rsid w:val="0000144D"/>
    <w:rsid w:val="00011DD3"/>
    <w:rsid w:val="000257CC"/>
    <w:rsid w:val="00026774"/>
    <w:rsid w:val="0003126D"/>
    <w:rsid w:val="00056337"/>
    <w:rsid w:val="00056345"/>
    <w:rsid w:val="00062C55"/>
    <w:rsid w:val="000635DF"/>
    <w:rsid w:val="00063DD3"/>
    <w:rsid w:val="00065B5F"/>
    <w:rsid w:val="00066FC8"/>
    <w:rsid w:val="000761B9"/>
    <w:rsid w:val="00081F52"/>
    <w:rsid w:val="00086A7D"/>
    <w:rsid w:val="00094FBA"/>
    <w:rsid w:val="000C1842"/>
    <w:rsid w:val="000C4249"/>
    <w:rsid w:val="000D2A3F"/>
    <w:rsid w:val="000D426F"/>
    <w:rsid w:val="000E1764"/>
    <w:rsid w:val="000F2D11"/>
    <w:rsid w:val="00103905"/>
    <w:rsid w:val="00104208"/>
    <w:rsid w:val="00125C4F"/>
    <w:rsid w:val="00130700"/>
    <w:rsid w:val="0015423B"/>
    <w:rsid w:val="00172A27"/>
    <w:rsid w:val="001760E0"/>
    <w:rsid w:val="00182BCE"/>
    <w:rsid w:val="001A76D2"/>
    <w:rsid w:val="001C7CF9"/>
    <w:rsid w:val="001D523F"/>
    <w:rsid w:val="001E66BC"/>
    <w:rsid w:val="001E6A58"/>
    <w:rsid w:val="001F1E0C"/>
    <w:rsid w:val="001F66A3"/>
    <w:rsid w:val="0020390C"/>
    <w:rsid w:val="00206D3B"/>
    <w:rsid w:val="00243907"/>
    <w:rsid w:val="00256A1B"/>
    <w:rsid w:val="00277174"/>
    <w:rsid w:val="00280207"/>
    <w:rsid w:val="002900D8"/>
    <w:rsid w:val="002A0178"/>
    <w:rsid w:val="002A1D66"/>
    <w:rsid w:val="002A2AFF"/>
    <w:rsid w:val="002A33FD"/>
    <w:rsid w:val="002A3ABB"/>
    <w:rsid w:val="002B4AD4"/>
    <w:rsid w:val="002D4BF9"/>
    <w:rsid w:val="002F38BA"/>
    <w:rsid w:val="00316E66"/>
    <w:rsid w:val="0031762F"/>
    <w:rsid w:val="00320CCB"/>
    <w:rsid w:val="00345C37"/>
    <w:rsid w:val="00346806"/>
    <w:rsid w:val="00347E23"/>
    <w:rsid w:val="00353EE9"/>
    <w:rsid w:val="00354894"/>
    <w:rsid w:val="00355516"/>
    <w:rsid w:val="0036081E"/>
    <w:rsid w:val="00364793"/>
    <w:rsid w:val="00370D49"/>
    <w:rsid w:val="00375E0C"/>
    <w:rsid w:val="003900D3"/>
    <w:rsid w:val="003B18BB"/>
    <w:rsid w:val="003B1FF4"/>
    <w:rsid w:val="003C0557"/>
    <w:rsid w:val="003C6850"/>
    <w:rsid w:val="003E03CE"/>
    <w:rsid w:val="003E1C15"/>
    <w:rsid w:val="003E39FF"/>
    <w:rsid w:val="003E3E76"/>
    <w:rsid w:val="003F147A"/>
    <w:rsid w:val="0040543C"/>
    <w:rsid w:val="00417D41"/>
    <w:rsid w:val="00434DA3"/>
    <w:rsid w:val="00441730"/>
    <w:rsid w:val="00451370"/>
    <w:rsid w:val="00460911"/>
    <w:rsid w:val="00470ED9"/>
    <w:rsid w:val="004710A5"/>
    <w:rsid w:val="00472CB0"/>
    <w:rsid w:val="004855E7"/>
    <w:rsid w:val="00494DA4"/>
    <w:rsid w:val="00495D88"/>
    <w:rsid w:val="004A20CD"/>
    <w:rsid w:val="004A27C1"/>
    <w:rsid w:val="004B1274"/>
    <w:rsid w:val="004B135A"/>
    <w:rsid w:val="004B14A3"/>
    <w:rsid w:val="004E087B"/>
    <w:rsid w:val="004E6191"/>
    <w:rsid w:val="00505868"/>
    <w:rsid w:val="00515C7B"/>
    <w:rsid w:val="005209C9"/>
    <w:rsid w:val="00530E8C"/>
    <w:rsid w:val="00542895"/>
    <w:rsid w:val="0055180C"/>
    <w:rsid w:val="00553B58"/>
    <w:rsid w:val="005626B6"/>
    <w:rsid w:val="00582312"/>
    <w:rsid w:val="00583E59"/>
    <w:rsid w:val="005846AA"/>
    <w:rsid w:val="00585EE6"/>
    <w:rsid w:val="005B7335"/>
    <w:rsid w:val="005C2DF7"/>
    <w:rsid w:val="005D1ADE"/>
    <w:rsid w:val="005E6B02"/>
    <w:rsid w:val="005F479D"/>
    <w:rsid w:val="00601C27"/>
    <w:rsid w:val="00604CEC"/>
    <w:rsid w:val="006125CC"/>
    <w:rsid w:val="0062371F"/>
    <w:rsid w:val="00624EBD"/>
    <w:rsid w:val="00632448"/>
    <w:rsid w:val="00633300"/>
    <w:rsid w:val="00645E7E"/>
    <w:rsid w:val="00652096"/>
    <w:rsid w:val="00660F13"/>
    <w:rsid w:val="0066139A"/>
    <w:rsid w:val="0067015E"/>
    <w:rsid w:val="0067429A"/>
    <w:rsid w:val="006755FF"/>
    <w:rsid w:val="006810CC"/>
    <w:rsid w:val="00681FB6"/>
    <w:rsid w:val="00694C5B"/>
    <w:rsid w:val="006A01A0"/>
    <w:rsid w:val="006A559B"/>
    <w:rsid w:val="006B250F"/>
    <w:rsid w:val="006B2ADA"/>
    <w:rsid w:val="006B5B9D"/>
    <w:rsid w:val="006C70AA"/>
    <w:rsid w:val="006E3FBC"/>
    <w:rsid w:val="006E464D"/>
    <w:rsid w:val="006F42C8"/>
    <w:rsid w:val="006F7F22"/>
    <w:rsid w:val="00715EC7"/>
    <w:rsid w:val="00725739"/>
    <w:rsid w:val="00726005"/>
    <w:rsid w:val="00743262"/>
    <w:rsid w:val="00765DB3"/>
    <w:rsid w:val="00783B0F"/>
    <w:rsid w:val="00787CFC"/>
    <w:rsid w:val="00790CFC"/>
    <w:rsid w:val="00792244"/>
    <w:rsid w:val="00795B19"/>
    <w:rsid w:val="007A647C"/>
    <w:rsid w:val="007C4C82"/>
    <w:rsid w:val="007D167E"/>
    <w:rsid w:val="007D16AA"/>
    <w:rsid w:val="007D498E"/>
    <w:rsid w:val="00806023"/>
    <w:rsid w:val="00824545"/>
    <w:rsid w:val="00836191"/>
    <w:rsid w:val="00842417"/>
    <w:rsid w:val="00850D33"/>
    <w:rsid w:val="00861855"/>
    <w:rsid w:val="008702EC"/>
    <w:rsid w:val="008801AB"/>
    <w:rsid w:val="00880AF1"/>
    <w:rsid w:val="00886511"/>
    <w:rsid w:val="008A1F97"/>
    <w:rsid w:val="008A4E19"/>
    <w:rsid w:val="008A5D0F"/>
    <w:rsid w:val="008B1C0A"/>
    <w:rsid w:val="008B3BF3"/>
    <w:rsid w:val="008B53C0"/>
    <w:rsid w:val="008B756A"/>
    <w:rsid w:val="008D084C"/>
    <w:rsid w:val="008F1E64"/>
    <w:rsid w:val="008F3C4B"/>
    <w:rsid w:val="009003E1"/>
    <w:rsid w:val="0090197B"/>
    <w:rsid w:val="00913EBB"/>
    <w:rsid w:val="0091543E"/>
    <w:rsid w:val="0096009B"/>
    <w:rsid w:val="00967F0B"/>
    <w:rsid w:val="009703BD"/>
    <w:rsid w:val="00971A5D"/>
    <w:rsid w:val="00980538"/>
    <w:rsid w:val="009A512F"/>
    <w:rsid w:val="009A68DF"/>
    <w:rsid w:val="009B1C05"/>
    <w:rsid w:val="009B68B5"/>
    <w:rsid w:val="009D6BB9"/>
    <w:rsid w:val="009E1EF3"/>
    <w:rsid w:val="009E56E3"/>
    <w:rsid w:val="00A01FF7"/>
    <w:rsid w:val="00A034B5"/>
    <w:rsid w:val="00A15AA1"/>
    <w:rsid w:val="00A200EA"/>
    <w:rsid w:val="00A27662"/>
    <w:rsid w:val="00A30D23"/>
    <w:rsid w:val="00A3258F"/>
    <w:rsid w:val="00A342AF"/>
    <w:rsid w:val="00A439D1"/>
    <w:rsid w:val="00A5650C"/>
    <w:rsid w:val="00A62926"/>
    <w:rsid w:val="00A65C5C"/>
    <w:rsid w:val="00A66603"/>
    <w:rsid w:val="00A76F45"/>
    <w:rsid w:val="00A809BC"/>
    <w:rsid w:val="00A86A71"/>
    <w:rsid w:val="00A95176"/>
    <w:rsid w:val="00AA26CC"/>
    <w:rsid w:val="00AB1683"/>
    <w:rsid w:val="00AB7BA4"/>
    <w:rsid w:val="00AD07F5"/>
    <w:rsid w:val="00AE5A98"/>
    <w:rsid w:val="00B00396"/>
    <w:rsid w:val="00B02885"/>
    <w:rsid w:val="00B056BF"/>
    <w:rsid w:val="00B17EBD"/>
    <w:rsid w:val="00B24554"/>
    <w:rsid w:val="00B2708B"/>
    <w:rsid w:val="00B347F1"/>
    <w:rsid w:val="00B528D4"/>
    <w:rsid w:val="00B55190"/>
    <w:rsid w:val="00B655DF"/>
    <w:rsid w:val="00B71C3A"/>
    <w:rsid w:val="00B72320"/>
    <w:rsid w:val="00B761A1"/>
    <w:rsid w:val="00B764B0"/>
    <w:rsid w:val="00B84F29"/>
    <w:rsid w:val="00B924B4"/>
    <w:rsid w:val="00B927C3"/>
    <w:rsid w:val="00BB0816"/>
    <w:rsid w:val="00BB5BBF"/>
    <w:rsid w:val="00BC3511"/>
    <w:rsid w:val="00BE46EF"/>
    <w:rsid w:val="00BF291A"/>
    <w:rsid w:val="00C37C62"/>
    <w:rsid w:val="00C52D0E"/>
    <w:rsid w:val="00C54339"/>
    <w:rsid w:val="00C55DBD"/>
    <w:rsid w:val="00C614A2"/>
    <w:rsid w:val="00C63D78"/>
    <w:rsid w:val="00C833C5"/>
    <w:rsid w:val="00C835AA"/>
    <w:rsid w:val="00C86F98"/>
    <w:rsid w:val="00CA2DED"/>
    <w:rsid w:val="00CA3920"/>
    <w:rsid w:val="00CA70A6"/>
    <w:rsid w:val="00CB6638"/>
    <w:rsid w:val="00CC24A1"/>
    <w:rsid w:val="00CD38C1"/>
    <w:rsid w:val="00CE097B"/>
    <w:rsid w:val="00CE6448"/>
    <w:rsid w:val="00D051BA"/>
    <w:rsid w:val="00D11E4D"/>
    <w:rsid w:val="00D1467F"/>
    <w:rsid w:val="00D2495C"/>
    <w:rsid w:val="00D26DFC"/>
    <w:rsid w:val="00D34106"/>
    <w:rsid w:val="00D40F5D"/>
    <w:rsid w:val="00D41E8C"/>
    <w:rsid w:val="00D448E7"/>
    <w:rsid w:val="00D46BE3"/>
    <w:rsid w:val="00D47791"/>
    <w:rsid w:val="00D509E0"/>
    <w:rsid w:val="00D52D4F"/>
    <w:rsid w:val="00D61FE6"/>
    <w:rsid w:val="00D70C67"/>
    <w:rsid w:val="00D724AE"/>
    <w:rsid w:val="00D833F6"/>
    <w:rsid w:val="00D87764"/>
    <w:rsid w:val="00D94CC0"/>
    <w:rsid w:val="00D94FFF"/>
    <w:rsid w:val="00DA5C61"/>
    <w:rsid w:val="00DB14BA"/>
    <w:rsid w:val="00DB304E"/>
    <w:rsid w:val="00DB4D51"/>
    <w:rsid w:val="00DC2F14"/>
    <w:rsid w:val="00DC4D2B"/>
    <w:rsid w:val="00DD2471"/>
    <w:rsid w:val="00DD41B0"/>
    <w:rsid w:val="00DF3DA1"/>
    <w:rsid w:val="00DF6528"/>
    <w:rsid w:val="00DF7513"/>
    <w:rsid w:val="00DF769D"/>
    <w:rsid w:val="00E01BA3"/>
    <w:rsid w:val="00E269C5"/>
    <w:rsid w:val="00E269E4"/>
    <w:rsid w:val="00E3339D"/>
    <w:rsid w:val="00E3636A"/>
    <w:rsid w:val="00E518F3"/>
    <w:rsid w:val="00E74315"/>
    <w:rsid w:val="00E7471C"/>
    <w:rsid w:val="00E812DE"/>
    <w:rsid w:val="00E822B2"/>
    <w:rsid w:val="00E84461"/>
    <w:rsid w:val="00E86842"/>
    <w:rsid w:val="00E92DAE"/>
    <w:rsid w:val="00EA09A5"/>
    <w:rsid w:val="00EC1DAB"/>
    <w:rsid w:val="00ED282C"/>
    <w:rsid w:val="00EE4002"/>
    <w:rsid w:val="00EE40D0"/>
    <w:rsid w:val="00EE58E4"/>
    <w:rsid w:val="00EE7027"/>
    <w:rsid w:val="00EE781E"/>
    <w:rsid w:val="00F05722"/>
    <w:rsid w:val="00F12EE8"/>
    <w:rsid w:val="00F17698"/>
    <w:rsid w:val="00F2617B"/>
    <w:rsid w:val="00F34132"/>
    <w:rsid w:val="00F36412"/>
    <w:rsid w:val="00F43166"/>
    <w:rsid w:val="00F4748F"/>
    <w:rsid w:val="00F641C5"/>
    <w:rsid w:val="00F64B4F"/>
    <w:rsid w:val="00F81BC1"/>
    <w:rsid w:val="00F95A9D"/>
    <w:rsid w:val="00FA7A58"/>
    <w:rsid w:val="00FB1AEB"/>
    <w:rsid w:val="00FB251B"/>
    <w:rsid w:val="00FC1D4E"/>
    <w:rsid w:val="00FD248C"/>
    <w:rsid w:val="00FD2A9A"/>
    <w:rsid w:val="00FD64B6"/>
    <w:rsid w:val="00FF60C9"/>
    <w:rsid w:val="02DD67CD"/>
    <w:rsid w:val="02ED2A70"/>
    <w:rsid w:val="04CE49D3"/>
    <w:rsid w:val="07294268"/>
    <w:rsid w:val="09ED0E69"/>
    <w:rsid w:val="0A761E12"/>
    <w:rsid w:val="0BCB4A19"/>
    <w:rsid w:val="0C03756D"/>
    <w:rsid w:val="102E51A4"/>
    <w:rsid w:val="11FE33A7"/>
    <w:rsid w:val="120A11A0"/>
    <w:rsid w:val="13FF612E"/>
    <w:rsid w:val="188747C2"/>
    <w:rsid w:val="18AD0A17"/>
    <w:rsid w:val="1BBB3E73"/>
    <w:rsid w:val="1BEBC7E7"/>
    <w:rsid w:val="1F7740C0"/>
    <w:rsid w:val="202D2927"/>
    <w:rsid w:val="206442F4"/>
    <w:rsid w:val="21DC7E89"/>
    <w:rsid w:val="246C41BB"/>
    <w:rsid w:val="24FA2DD0"/>
    <w:rsid w:val="27B64F23"/>
    <w:rsid w:val="2A774523"/>
    <w:rsid w:val="2A7D7FD6"/>
    <w:rsid w:val="2B4D3636"/>
    <w:rsid w:val="2C1E4278"/>
    <w:rsid w:val="2CDF63DA"/>
    <w:rsid w:val="2DFFFFCA"/>
    <w:rsid w:val="2F7F5522"/>
    <w:rsid w:val="2FBE567B"/>
    <w:rsid w:val="2FF312B6"/>
    <w:rsid w:val="30763D7B"/>
    <w:rsid w:val="337B050B"/>
    <w:rsid w:val="344F21C4"/>
    <w:rsid w:val="35656946"/>
    <w:rsid w:val="36463214"/>
    <w:rsid w:val="36DA32B9"/>
    <w:rsid w:val="37473BBB"/>
    <w:rsid w:val="39D92C98"/>
    <w:rsid w:val="39F26518"/>
    <w:rsid w:val="3A26774A"/>
    <w:rsid w:val="3A3F33DD"/>
    <w:rsid w:val="3A6C5BCF"/>
    <w:rsid w:val="3BA15259"/>
    <w:rsid w:val="3D912F43"/>
    <w:rsid w:val="3DED59A2"/>
    <w:rsid w:val="3E9420F9"/>
    <w:rsid w:val="3EB7083A"/>
    <w:rsid w:val="3F3C37E4"/>
    <w:rsid w:val="3F7EF4B7"/>
    <w:rsid w:val="3FE9A96D"/>
    <w:rsid w:val="4016420F"/>
    <w:rsid w:val="419A6A41"/>
    <w:rsid w:val="41DC0B66"/>
    <w:rsid w:val="438025F9"/>
    <w:rsid w:val="44EBD178"/>
    <w:rsid w:val="46A413EB"/>
    <w:rsid w:val="47FF38DC"/>
    <w:rsid w:val="48477CAE"/>
    <w:rsid w:val="4CFF4005"/>
    <w:rsid w:val="4F6560E0"/>
    <w:rsid w:val="4F895B22"/>
    <w:rsid w:val="50F6EC11"/>
    <w:rsid w:val="528100F9"/>
    <w:rsid w:val="54F4114C"/>
    <w:rsid w:val="563F8437"/>
    <w:rsid w:val="569F6298"/>
    <w:rsid w:val="56AB578E"/>
    <w:rsid w:val="58826826"/>
    <w:rsid w:val="5899567E"/>
    <w:rsid w:val="594F48DE"/>
    <w:rsid w:val="598C17C4"/>
    <w:rsid w:val="5BB762B8"/>
    <w:rsid w:val="5BE73FEA"/>
    <w:rsid w:val="5BFDB905"/>
    <w:rsid w:val="5C314445"/>
    <w:rsid w:val="5F2E3A04"/>
    <w:rsid w:val="5F3D04C2"/>
    <w:rsid w:val="5FBF18A1"/>
    <w:rsid w:val="63112A1A"/>
    <w:rsid w:val="635068E0"/>
    <w:rsid w:val="67671FFE"/>
    <w:rsid w:val="67FE5989"/>
    <w:rsid w:val="68667D86"/>
    <w:rsid w:val="68920606"/>
    <w:rsid w:val="69723C71"/>
    <w:rsid w:val="6B6B7552"/>
    <w:rsid w:val="6BFE0143"/>
    <w:rsid w:val="6D391D45"/>
    <w:rsid w:val="6E18745A"/>
    <w:rsid w:val="6E4C1A1A"/>
    <w:rsid w:val="6E85664B"/>
    <w:rsid w:val="6ED5398F"/>
    <w:rsid w:val="6FA21548"/>
    <w:rsid w:val="71885710"/>
    <w:rsid w:val="728C4774"/>
    <w:rsid w:val="732F4877"/>
    <w:rsid w:val="74CB2E81"/>
    <w:rsid w:val="74EF2B33"/>
    <w:rsid w:val="75AE47F9"/>
    <w:rsid w:val="75F9D579"/>
    <w:rsid w:val="77FFF9D6"/>
    <w:rsid w:val="78EF5974"/>
    <w:rsid w:val="79355CCC"/>
    <w:rsid w:val="79EBEEB7"/>
    <w:rsid w:val="7B7E6680"/>
    <w:rsid w:val="7C6F6449"/>
    <w:rsid w:val="7CAFE734"/>
    <w:rsid w:val="7CD3ED9D"/>
    <w:rsid w:val="7D054488"/>
    <w:rsid w:val="7DC53EF9"/>
    <w:rsid w:val="7DEFA013"/>
    <w:rsid w:val="7F1A243D"/>
    <w:rsid w:val="7F7F3664"/>
    <w:rsid w:val="7F7F6C7C"/>
    <w:rsid w:val="7FB7EFDB"/>
    <w:rsid w:val="7FBF8B45"/>
    <w:rsid w:val="7FCC944B"/>
    <w:rsid w:val="7FD7A5C0"/>
    <w:rsid w:val="85FBF9CF"/>
    <w:rsid w:val="99FA9D3B"/>
    <w:rsid w:val="9EF0EA61"/>
    <w:rsid w:val="ACF62FAF"/>
    <w:rsid w:val="ADFDA269"/>
    <w:rsid w:val="B4BCA76C"/>
    <w:rsid w:val="BCBF7907"/>
    <w:rsid w:val="BDFDE509"/>
    <w:rsid w:val="BFFBA167"/>
    <w:rsid w:val="BFFE25AA"/>
    <w:rsid w:val="C3F7E42B"/>
    <w:rsid w:val="D7FF6B3A"/>
    <w:rsid w:val="DEBE8F58"/>
    <w:rsid w:val="DFFB77D7"/>
    <w:rsid w:val="DFFF6669"/>
    <w:rsid w:val="E7A5AA68"/>
    <w:rsid w:val="E7CF8203"/>
    <w:rsid w:val="EBE504AC"/>
    <w:rsid w:val="EE7FB6EA"/>
    <w:rsid w:val="EEFF9F07"/>
    <w:rsid w:val="EFECDA3D"/>
    <w:rsid w:val="F3F5A79C"/>
    <w:rsid w:val="F55EE519"/>
    <w:rsid w:val="F7E76418"/>
    <w:rsid w:val="F7F1CEEE"/>
    <w:rsid w:val="F9DDB1EB"/>
    <w:rsid w:val="FCEE1E6A"/>
    <w:rsid w:val="FCFBA425"/>
    <w:rsid w:val="FDFF9A24"/>
    <w:rsid w:val="FEE7E6CE"/>
    <w:rsid w:val="FEFF9D9D"/>
    <w:rsid w:val="FF978E26"/>
    <w:rsid w:val="FFBE5215"/>
    <w:rsid w:val="FFDF2670"/>
    <w:rsid w:val="FFDF62F0"/>
    <w:rsid w:val="FFEAC034"/>
    <w:rsid w:val="FFFD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60"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2520" w:leftChars="1200"/>
    </w:pPr>
  </w:style>
  <w:style w:type="paragraph" w:styleId="6">
    <w:name w:val="annotation text"/>
    <w:basedOn w:val="1"/>
    <w:link w:val="32"/>
    <w:qFormat/>
    <w:uiPriority w:val="0"/>
    <w:pPr>
      <w:jc w:val="left"/>
    </w:pPr>
  </w:style>
  <w:style w:type="paragraph" w:styleId="7">
    <w:name w:val="Body Text Indent"/>
    <w:basedOn w:val="1"/>
    <w:link w:val="30"/>
    <w:qFormat/>
    <w:uiPriority w:val="0"/>
    <w:pPr>
      <w:ind w:firstLine="420" w:firstLineChars="200"/>
    </w:pPr>
  </w:style>
  <w:style w:type="paragraph" w:styleId="8">
    <w:name w:val="toc 5"/>
    <w:basedOn w:val="1"/>
    <w:next w:val="1"/>
    <w:semiHidden/>
    <w:qFormat/>
    <w:uiPriority w:val="0"/>
    <w:pPr>
      <w:ind w:left="1680" w:leftChars="800"/>
    </w:p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2940" w:leftChars="1400"/>
    </w:p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43"/>
    <w:qFormat/>
    <w:uiPriority w:val="99"/>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toc 4"/>
    <w:basedOn w:val="1"/>
    <w:next w:val="1"/>
    <w:semiHidden/>
    <w:qFormat/>
    <w:uiPriority w:val="0"/>
    <w:pPr>
      <w:ind w:left="1260" w:leftChars="600"/>
    </w:pPr>
  </w:style>
  <w:style w:type="paragraph" w:styleId="17">
    <w:name w:val="toc 6"/>
    <w:basedOn w:val="1"/>
    <w:next w:val="1"/>
    <w:semiHidden/>
    <w:qFormat/>
    <w:uiPriority w:val="0"/>
    <w:pPr>
      <w:ind w:left="2100" w:leftChars="1000"/>
    </w:pPr>
  </w:style>
  <w:style w:type="paragraph" w:styleId="18">
    <w:name w:val="toc 2"/>
    <w:basedOn w:val="1"/>
    <w:next w:val="1"/>
    <w:semiHidden/>
    <w:qFormat/>
    <w:uiPriority w:val="0"/>
    <w:pPr>
      <w:ind w:left="420" w:leftChars="200"/>
    </w:pPr>
  </w:style>
  <w:style w:type="paragraph" w:styleId="19">
    <w:name w:val="toc 9"/>
    <w:basedOn w:val="1"/>
    <w:next w:val="1"/>
    <w:semiHidden/>
    <w:qFormat/>
    <w:uiPriority w:val="0"/>
    <w:pPr>
      <w:ind w:left="3360" w:leftChars="1600"/>
    </w:pPr>
  </w:style>
  <w:style w:type="paragraph" w:styleId="20">
    <w:name w:val="Normal (Web)"/>
    <w:basedOn w:val="1"/>
    <w:unhideWhenUsed/>
    <w:qFormat/>
    <w:uiPriority w:val="99"/>
    <w:pPr>
      <w:widowControl/>
      <w:spacing w:before="100" w:beforeAutospacing="1" w:after="100" w:afterAutospacing="1"/>
      <w:jc w:val="left"/>
    </w:pPr>
    <w:rPr>
      <w:rFonts w:ascii="Times" w:hAnsi="Times"/>
      <w:kern w:val="0"/>
      <w:sz w:val="20"/>
      <w:szCs w:val="20"/>
    </w:rPr>
  </w:style>
  <w:style w:type="paragraph" w:styleId="21">
    <w:name w:val="annotation subject"/>
    <w:basedOn w:val="6"/>
    <w:next w:val="6"/>
    <w:link w:val="31"/>
    <w:qFormat/>
    <w:uiPriority w:val="0"/>
    <w:rPr>
      <w:b/>
      <w:bCs/>
    </w:rPr>
  </w:style>
  <w:style w:type="table" w:styleId="23">
    <w:name w:val="Colorful Grid Accent 4"/>
    <w:basedOn w:val="22"/>
    <w:qFormat/>
    <w:uiPriority w:val="60"/>
    <w:rPr>
      <w:rFonts w:ascii="Calibri" w:hAnsi="Calibri"/>
      <w:color w:val="76923C"/>
      <w:kern w:val="2"/>
      <w:sz w:val="21"/>
      <w:szCs w:val="22"/>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Emphasis"/>
    <w:qFormat/>
    <w:uiPriority w:val="20"/>
    <w:rPr>
      <w:i/>
      <w:iCs/>
    </w:rPr>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character" w:customStyle="1" w:styleId="30">
    <w:name w:val="正文文本缩进 字符"/>
    <w:link w:val="7"/>
    <w:qFormat/>
    <w:uiPriority w:val="0"/>
    <w:rPr>
      <w:kern w:val="2"/>
      <w:sz w:val="21"/>
      <w:szCs w:val="24"/>
    </w:rPr>
  </w:style>
  <w:style w:type="character" w:customStyle="1" w:styleId="31">
    <w:name w:val="批注主题 字符"/>
    <w:link w:val="21"/>
    <w:qFormat/>
    <w:uiPriority w:val="0"/>
    <w:rPr>
      <w:b/>
      <w:bCs/>
      <w:kern w:val="2"/>
      <w:sz w:val="21"/>
      <w:szCs w:val="24"/>
    </w:rPr>
  </w:style>
  <w:style w:type="character" w:customStyle="1" w:styleId="32">
    <w:name w:val="批注文字 字符"/>
    <w:link w:val="6"/>
    <w:qFormat/>
    <w:uiPriority w:val="0"/>
    <w:rPr>
      <w:kern w:val="2"/>
      <w:sz w:val="21"/>
      <w:szCs w:val="24"/>
    </w:rPr>
  </w:style>
  <w:style w:type="paragraph" w:customStyle="1" w:styleId="33">
    <w:name w:val="p0"/>
    <w:basedOn w:val="1"/>
    <w:qFormat/>
    <w:uiPriority w:val="0"/>
    <w:pPr>
      <w:widowControl/>
    </w:pPr>
    <w:rPr>
      <w:kern w:val="0"/>
      <w:szCs w:val="21"/>
    </w:rPr>
  </w:style>
  <w:style w:type="paragraph" w:customStyle="1" w:styleId="34">
    <w:name w:val="xl5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Arial" w:hAnsi="Arial" w:cs="Arial"/>
      <w:b/>
      <w:bCs/>
      <w:kern w:val="0"/>
      <w:sz w:val="28"/>
      <w:szCs w:val="28"/>
    </w:rPr>
  </w:style>
  <w:style w:type="paragraph" w:customStyle="1" w:styleId="35">
    <w:name w:val="浅色列表 - 强调文字颜色 3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页眉 字符"/>
    <w:link w:val="14"/>
    <w:qFormat/>
    <w:uiPriority w:val="0"/>
    <w:rPr>
      <w:kern w:val="2"/>
      <w:sz w:val="18"/>
      <w:szCs w:val="18"/>
    </w:rPr>
  </w:style>
  <w:style w:type="paragraph" w:customStyle="1" w:styleId="37">
    <w:name w:val="Body"/>
    <w:basedOn w:val="1"/>
    <w:link w:val="38"/>
    <w:qFormat/>
    <w:uiPriority w:val="99"/>
    <w:pPr>
      <w:widowControl/>
      <w:spacing w:before="60" w:after="60"/>
      <w:contextualSpacing/>
      <w:jc w:val="left"/>
    </w:pPr>
    <w:rPr>
      <w:rFonts w:ascii="Calibri" w:hAnsi="Calibri"/>
      <w:kern w:val="0"/>
      <w:sz w:val="22"/>
      <w:szCs w:val="20"/>
      <w:lang w:eastAsia="en-US"/>
    </w:rPr>
  </w:style>
  <w:style w:type="character" w:customStyle="1" w:styleId="38">
    <w:name w:val="Body Char2"/>
    <w:link w:val="37"/>
    <w:qFormat/>
    <w:uiPriority w:val="99"/>
    <w:rPr>
      <w:rFonts w:ascii="Calibri" w:hAnsi="Calibri"/>
      <w:sz w:val="22"/>
      <w:lang w:eastAsia="en-US"/>
    </w:rPr>
  </w:style>
  <w:style w:type="paragraph" w:customStyle="1" w:styleId="39">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table" w:customStyle="1" w:styleId="40">
    <w:name w:val="浅色底纹 - 强调文字颜色 31"/>
    <w:basedOn w:val="22"/>
    <w:qFormat/>
    <w:uiPriority w:val="60"/>
    <w:rPr>
      <w:rFonts w:ascii="Calibri" w:hAnsi="Calibri"/>
      <w:color w:val="76923C"/>
      <w:kern w:val="2"/>
      <w:sz w:val="21"/>
      <w:szCs w:val="22"/>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paragraph" w:customStyle="1" w:styleId="41">
    <w:name w:val="彩色列表 - 强调文字颜色 11"/>
    <w:basedOn w:val="1"/>
    <w:qFormat/>
    <w:uiPriority w:val="34"/>
    <w:pPr>
      <w:widowControl/>
      <w:ind w:firstLine="420" w:firstLineChars="200"/>
      <w:jc w:val="left"/>
    </w:pPr>
    <w:rPr>
      <w:kern w:val="0"/>
      <w:sz w:val="24"/>
      <w:szCs w:val="20"/>
      <w:lang w:val="en-GB" w:eastAsia="en-US"/>
    </w:rPr>
  </w:style>
  <w:style w:type="paragraph" w:customStyle="1" w:styleId="42">
    <w:name w:val="无间隔1"/>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43">
    <w:name w:val="页脚 字符"/>
    <w:basedOn w:val="24"/>
    <w:link w:val="13"/>
    <w:qFormat/>
    <w:uiPriority w:val="99"/>
    <w:rPr>
      <w:kern w:val="2"/>
      <w:sz w:val="18"/>
      <w:szCs w:val="18"/>
    </w:rPr>
  </w:style>
  <w:style w:type="paragraph" w:customStyle="1" w:styleId="44">
    <w:name w:val="列出段落1"/>
    <w:basedOn w:val="1"/>
    <w:qFormat/>
    <w:uiPriority w:val="34"/>
    <w:pPr>
      <w:ind w:firstLine="420" w:firstLineChars="200"/>
    </w:pPr>
  </w:style>
  <w:style w:type="paragraph" w:customStyle="1" w:styleId="45">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font61"/>
    <w:basedOn w:val="24"/>
    <w:qFormat/>
    <w:uiPriority w:val="0"/>
    <w:rPr>
      <w:rFonts w:hint="eastAsia" w:ascii="微软雅黑" w:hAnsi="微软雅黑" w:eastAsia="微软雅黑" w:cs="微软雅黑"/>
      <w:color w:val="000000"/>
      <w:sz w:val="20"/>
      <w:szCs w:val="20"/>
      <w:u w:val="none"/>
    </w:rPr>
  </w:style>
  <w:style w:type="character" w:customStyle="1" w:styleId="47">
    <w:name w:val="font31"/>
    <w:basedOn w:val="24"/>
    <w:qFormat/>
    <w:uiPriority w:val="0"/>
    <w:rPr>
      <w:rFonts w:hint="eastAsia" w:ascii="微软雅黑" w:hAnsi="微软雅黑" w:eastAsia="微软雅黑" w:cs="微软雅黑"/>
      <w:color w:val="000000"/>
      <w:sz w:val="20"/>
      <w:szCs w:val="20"/>
      <w:u w:val="none"/>
    </w:rPr>
  </w:style>
  <w:style w:type="character" w:customStyle="1" w:styleId="48">
    <w:name w:val="font71"/>
    <w:basedOn w:val="24"/>
    <w:qFormat/>
    <w:uiPriority w:val="0"/>
    <w:rPr>
      <w:rFonts w:hint="eastAsia" w:ascii="微软雅黑" w:hAnsi="微软雅黑" w:eastAsia="微软雅黑" w:cs="微软雅黑"/>
      <w:color w:val="000000"/>
      <w:sz w:val="20"/>
      <w:szCs w:val="20"/>
      <w:u w:val="none"/>
    </w:rPr>
  </w:style>
  <w:style w:type="character" w:customStyle="1" w:styleId="49">
    <w:name w:val="font21"/>
    <w:basedOn w:val="24"/>
    <w:qFormat/>
    <w:uiPriority w:val="0"/>
    <w:rPr>
      <w:rFonts w:hint="eastAsia" w:ascii="微软雅黑" w:hAnsi="微软雅黑" w:eastAsia="微软雅黑" w:cs="微软雅黑"/>
      <w:color w:val="000000"/>
      <w:sz w:val="22"/>
      <w:szCs w:val="22"/>
      <w:u w:val="none"/>
    </w:rPr>
  </w:style>
  <w:style w:type="character" w:customStyle="1" w:styleId="50">
    <w:name w:val="font11"/>
    <w:basedOn w:val="24"/>
    <w:qFormat/>
    <w:uiPriority w:val="0"/>
    <w:rPr>
      <w:rFonts w:hint="eastAsia" w:ascii="微软雅黑" w:hAnsi="微软雅黑" w:eastAsia="微软雅黑" w:cs="微软雅黑"/>
      <w:color w:val="000000"/>
      <w:sz w:val="22"/>
      <w:szCs w:val="22"/>
      <w:u w:val="none"/>
    </w:rPr>
  </w:style>
  <w:style w:type="character" w:customStyle="1" w:styleId="51">
    <w:name w:val="font41"/>
    <w:basedOn w:val="24"/>
    <w:qFormat/>
    <w:uiPriority w:val="0"/>
    <w:rPr>
      <w:rFonts w:ascii="Arial" w:hAnsi="Arial" w:cs="Arial"/>
      <w:b/>
      <w:color w:val="000000"/>
      <w:sz w:val="18"/>
      <w:szCs w:val="18"/>
      <w:u w:val="none"/>
    </w:rPr>
  </w:style>
  <w:style w:type="character" w:customStyle="1" w:styleId="52">
    <w:name w:val="font51"/>
    <w:basedOn w:val="24"/>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seegle</Company>
  <Pages>10</Pages>
  <Words>4722</Words>
  <Characters>4866</Characters>
  <Lines>42</Lines>
  <Paragraphs>11</Paragraphs>
  <TotalTime>29</TotalTime>
  <ScaleCrop>false</ScaleCrop>
  <LinksUpToDate>false</LinksUpToDate>
  <CharactersWithSpaces>5181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2021-06-03T11:50:00Z</dcterms:created>
  <dc:creator>sky</dc:creator>
  <cp:lastModifiedBy>Meng</cp:lastModifiedBy>
  <dcterms:modified xsi:type="dcterms:W3CDTF">2024-10-09T03:49:20Z</dcterms:modified>
  <dc:title>视高协同视频会议系统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D147E383649541938118C662D64CD9DC_13</vt:lpwstr>
  </property>
</Properties>
</file>