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1EA0">
      <w:pPr>
        <w:pStyle w:val="2"/>
        <w:jc w:val="center"/>
        <w:rPr>
          <w:szCs w:val="44"/>
        </w:rPr>
      </w:pPr>
      <w:r>
        <w:rPr>
          <w:rFonts w:hint="eastAsia"/>
          <w:szCs w:val="44"/>
        </w:rPr>
        <w:t>捐 赠 协 议</w:t>
      </w:r>
    </w:p>
    <w:p w14:paraId="4C2A930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甲方：海南尚霖阳光医学发展基金会</w:t>
      </w:r>
    </w:p>
    <w:p w14:paraId="2C8A71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联系地址：北京市朝阳区东四环中路39号华业国际中心A座二层208</w:t>
      </w:r>
    </w:p>
    <w:p w14:paraId="47081D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10--53821782</w:t>
      </w:r>
      <w:r>
        <w:rPr>
          <w:sz w:val="28"/>
          <w:szCs w:val="28"/>
        </w:rPr>
        <w:t xml:space="preserve">   邮箱</w:t>
      </w:r>
      <w:r>
        <w:rPr>
          <w:rFonts w:hint="eastAsia"/>
          <w:sz w:val="28"/>
          <w:szCs w:val="28"/>
        </w:rPr>
        <w:t>：hnslyg2021@126.com</w:t>
      </w:r>
    </w:p>
    <w:p w14:paraId="609650B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乙方：</w:t>
      </w:r>
      <w:r>
        <w:rPr>
          <w:rFonts w:hint="eastAsia"/>
          <w:b/>
          <w:bCs/>
          <w:sz w:val="28"/>
          <w:szCs w:val="28"/>
          <w:lang w:val="en-US" w:eastAsia="zh-CN"/>
        </w:rPr>
        <w:t>xxxxxxxxxxxxxxxx</w:t>
      </w:r>
      <w:r>
        <w:rPr>
          <w:rFonts w:hint="eastAsia"/>
          <w:b/>
          <w:bCs/>
          <w:sz w:val="28"/>
          <w:szCs w:val="28"/>
        </w:rPr>
        <w:t>医院</w:t>
      </w:r>
    </w:p>
    <w:p w14:paraId="1B02C613"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联系地址：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南路、</w:t>
      </w:r>
      <w:r>
        <w:rPr>
          <w:rFonts w:hint="eastAsia"/>
          <w:sz w:val="28"/>
          <w:szCs w:val="28"/>
          <w:lang w:val="en-US" w:eastAsia="zh-CN"/>
        </w:rPr>
        <w:t>xx号</w:t>
      </w:r>
    </w:p>
    <w:p w14:paraId="451A11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lang w:val="en-US" w:eastAsia="zh-CN"/>
        </w:rPr>
        <w:t>000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  <w:lang w:val="en-US" w:eastAsia="zh-CN"/>
        </w:rPr>
        <w:t>000</w:t>
      </w:r>
      <w:r>
        <w:rPr>
          <w:rFonts w:hint="eastAsia"/>
          <w:sz w:val="28"/>
          <w:szCs w:val="28"/>
        </w:rPr>
        <w:t>893</w:t>
      </w:r>
      <w:r>
        <w:rPr>
          <w:rFonts w:hint="eastAsia"/>
          <w:sz w:val="28"/>
          <w:szCs w:val="28"/>
          <w:lang w:val="en-US" w:eastAsia="zh-CN"/>
        </w:rPr>
        <w:t>00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36"/>
        </w:rPr>
        <w:t xml:space="preserve"> </w:t>
      </w:r>
    </w:p>
    <w:p w14:paraId="698FCB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为响应健康中国国家战略，深入参与“健康中国”建设进程，依据《中华人民共和国慈善法》《中华人民共和国公益事业捐赠法》和中华人民共和国国务院颁布的《基金会管理条例》等法律、条例的规定，甲、乙双方经充分协商，达成如下捐赠协议：</w:t>
      </w:r>
    </w:p>
    <w:p w14:paraId="1D8B228A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捐赠款项</w:t>
      </w:r>
    </w:p>
    <w:p w14:paraId="796C92E9">
      <w:pPr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 xml:space="preserve">   甲方向乙方捐赠人民币</w:t>
      </w:r>
      <w:r>
        <w:rPr>
          <w:rFonts w:hint="eastAsia"/>
          <w:sz w:val="28"/>
          <w:szCs w:val="28"/>
          <w:u w:val="single"/>
        </w:rPr>
        <w:t>200,000.00</w:t>
      </w:r>
      <w:r>
        <w:rPr>
          <w:rFonts w:hint="eastAsia"/>
          <w:sz w:val="28"/>
          <w:szCs w:val="28"/>
        </w:rPr>
        <w:t>元整，（大写：</w:t>
      </w:r>
      <w:r>
        <w:rPr>
          <w:rFonts w:hint="eastAsia"/>
          <w:sz w:val="28"/>
          <w:szCs w:val="28"/>
          <w:u w:val="single"/>
        </w:rPr>
        <w:t>贰拾万元</w:t>
      </w:r>
      <w:r>
        <w:rPr>
          <w:rFonts w:hint="eastAsia"/>
          <w:sz w:val="28"/>
          <w:szCs w:val="28"/>
        </w:rPr>
        <w:t>整）（以下简称为“捐赠款项”）。</w:t>
      </w:r>
    </w:p>
    <w:p w14:paraId="7BD93D4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捐赠款项的用途</w:t>
      </w:r>
    </w:p>
    <w:p w14:paraId="6C15E2F9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捐赠款项用于资助乙方医务人员出国进行医学培训、研究、学术会议、论坛；教育培训、新技术推广、科技创新研究及转化；承办政府相关部门交办的其他公益活动等项目。</w:t>
      </w:r>
    </w:p>
    <w:p w14:paraId="456848DF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捐赠款项的交付</w:t>
      </w:r>
    </w:p>
    <w:p w14:paraId="1CB66A2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甲方于 2025年 5 月25 日以前，以银行汇款的方式，向乙方下列账户交付捐赠款项：</w:t>
      </w:r>
    </w:p>
    <w:p w14:paraId="5471A507">
      <w:pPr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>户  名：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xxx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大学附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属xxx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医院</w:t>
      </w:r>
    </w:p>
    <w:p w14:paraId="73EAA1A5">
      <w:pPr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开户行：中国建设银行股份有限公司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支行</w:t>
      </w:r>
    </w:p>
    <w:p w14:paraId="7B45D637">
      <w:pPr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账  号: 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0000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1111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010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222200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0 </w:t>
      </w:r>
    </w:p>
    <w:p w14:paraId="609E2BD0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捐赠款项的收据</w:t>
      </w:r>
    </w:p>
    <w:p w14:paraId="6ACD1FB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乙方收到甲方的交付捐赠款项之日起10个工作日内，向甲方出具捐赠票据或其他合法合规票据，且该票据中记载的付款金额应与甲方实际支付的金额的数额一致。</w:t>
      </w:r>
    </w:p>
    <w:p w14:paraId="416CFBA5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捐赠款项的管理</w:t>
      </w:r>
    </w:p>
    <w:p w14:paraId="18C2802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乙方不得擅自改变本协议规定的捐赠款项的用途。如果确需改变用途的，需征得甲方事先书面同意。甲方有权向乙方查询捐赠款项的使用、管理情况，乙方应当如实答复。</w:t>
      </w:r>
    </w:p>
    <w:p w14:paraId="524A978E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特别约定</w:t>
      </w:r>
    </w:p>
    <w:p w14:paraId="6CF346C6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乙方承诺不因本协议的签署，对乙方自身采购行为的公平、公开和公正性，造成不利影响也不会因此给予甲方任何特殊的交易条件。乙方将严格根据相关公益事业捐赠管理办法接受上述捐赠。</w:t>
      </w:r>
    </w:p>
    <w:p w14:paraId="088738C2">
      <w:pPr>
        <w:numPr>
          <w:ilvl w:val="0"/>
          <w:numId w:val="0"/>
        </w:num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甲方保证对乙方的捐赠遵循国家法律法规，坚持自愿无偿的原则，符合公益目的，不损害公共利益。</w:t>
      </w:r>
    </w:p>
    <w:p w14:paraId="0A13A1AE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其他事项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5D370C8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甲方有权参加用资助款项所开展的公益活动，可以享受乙方根据国家和有关规定给予的相应表彰和奖励。</w:t>
      </w:r>
    </w:p>
    <w:p w14:paraId="6E995A06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本协议受</w:t>
      </w:r>
      <w:r>
        <w:rPr>
          <w:rFonts w:hint="eastAsia"/>
          <w:sz w:val="28"/>
          <w:szCs w:val="28"/>
        </w:rPr>
        <w:t>中华人民共和国有关法律的管辖和保护。本协议在履行过程中发生的争议，由双方当事人协商解决；协商不成的，甲乙任何一方均可依法向甲方所在地法院提起诉讼。</w:t>
      </w:r>
    </w:p>
    <w:p w14:paraId="11692BCB">
      <w:pPr>
        <w:numPr>
          <w:ilvl w:val="255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（三）本协议未做约定的事项，按照《中华人民共和国民法典》《中华人民共和国公益事业捐赠法》和中华人民共和国国务院颁布的《基金会管理条例》以及其他相关规定执行。</w:t>
      </w:r>
    </w:p>
    <w:p w14:paraId="065B3C37">
      <w:pPr>
        <w:numPr>
          <w:ilvl w:val="255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本协议自双方法人代表或其授权代表签名并盖章</w:t>
      </w:r>
      <w:r>
        <w:rPr>
          <w:rFonts w:hint="eastAsia"/>
          <w:sz w:val="28"/>
          <w:szCs w:val="28"/>
        </w:rPr>
        <w:t>之日起生效，至捐赠款项使用完毕时终止。</w:t>
      </w:r>
    </w:p>
    <w:p w14:paraId="4F3F45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（五）本协议一式 贰 份，双方各执 壹 份，具有同等法律效力。</w:t>
      </w:r>
    </w:p>
    <w:p w14:paraId="0103A4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3EB4D0D1">
      <w:pPr>
        <w:ind w:left="6184" w:hanging="6184" w:hangingChars="2200"/>
        <w:rPr>
          <w:b/>
          <w:bCs/>
          <w:sz w:val="28"/>
          <w:szCs w:val="28"/>
        </w:rPr>
      </w:pPr>
    </w:p>
    <w:p w14:paraId="367AE800">
      <w:pPr>
        <w:ind w:left="6184" w:hanging="6184" w:hangingChars="2200"/>
        <w:rPr>
          <w:b/>
          <w:bCs/>
          <w:sz w:val="28"/>
          <w:szCs w:val="28"/>
        </w:rPr>
      </w:pPr>
    </w:p>
    <w:p w14:paraId="1B4A6BD7">
      <w:pPr>
        <w:ind w:left="6160" w:hanging="6160" w:hangingChars="2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甲方：（盖章）                   乙方：（盖章）</w:t>
      </w:r>
    </w:p>
    <w:p w14:paraId="1D4AC4E4">
      <w:pPr>
        <w:ind w:left="6160" w:hanging="6160" w:hangingChars="2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海南尚霖阳光医学发展基金会       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厦门大学附属翔安医院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02B2B18A">
      <w:pPr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授权代表签字：                   授权代表签字：  </w:t>
      </w:r>
      <w:r>
        <w:rPr>
          <w:rFonts w:hint="eastAsia"/>
          <w:sz w:val="28"/>
          <w:szCs w:val="28"/>
        </w:rPr>
        <w:t xml:space="preserve">                </w:t>
      </w:r>
    </w:p>
    <w:p w14:paraId="10F4DD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</w:p>
    <w:p w14:paraId="41D0CB7F">
      <w:pPr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签署时间：</w:t>
      </w:r>
      <w:r>
        <w:rPr>
          <w:rFonts w:hint="eastAsia"/>
          <w:sz w:val="28"/>
          <w:szCs w:val="28"/>
        </w:rPr>
        <w:t xml:space="preserve">    年  月  日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签署时间：</w:t>
      </w:r>
      <w:r>
        <w:rPr>
          <w:rFonts w:hint="eastAsia"/>
          <w:sz w:val="28"/>
          <w:szCs w:val="28"/>
        </w:rPr>
        <w:t xml:space="preserve">   年  月  日</w:t>
      </w:r>
    </w:p>
    <w:p w14:paraId="08F004DF">
      <w:pPr>
        <w:rPr>
          <w:sz w:val="28"/>
          <w:szCs w:val="28"/>
        </w:rPr>
      </w:pPr>
    </w:p>
    <w:p w14:paraId="5B8A6DE2">
      <w:pPr>
        <w:rPr>
          <w:sz w:val="28"/>
          <w:szCs w:val="28"/>
        </w:rPr>
      </w:pPr>
    </w:p>
    <w:p w14:paraId="0396E293">
      <w:pPr>
        <w:rPr>
          <w:sz w:val="28"/>
          <w:szCs w:val="28"/>
        </w:rPr>
      </w:pPr>
    </w:p>
    <w:p w14:paraId="40DC0E44">
      <w:pPr>
        <w:rPr>
          <w:sz w:val="28"/>
          <w:szCs w:val="28"/>
        </w:rPr>
      </w:pPr>
    </w:p>
    <w:p w14:paraId="74AC83FB">
      <w:pPr>
        <w:rPr>
          <w:sz w:val="28"/>
          <w:szCs w:val="28"/>
        </w:rPr>
      </w:pPr>
    </w:p>
    <w:p w14:paraId="3AB20C70">
      <w:pPr>
        <w:rPr>
          <w:sz w:val="28"/>
          <w:szCs w:val="28"/>
        </w:rPr>
      </w:pPr>
    </w:p>
    <w:p w14:paraId="41C2D011">
      <w:pPr>
        <w:rPr>
          <w:sz w:val="28"/>
          <w:szCs w:val="28"/>
        </w:rPr>
      </w:pPr>
      <w:bookmarkStart w:id="0" w:name="_GoBack"/>
      <w:bookmarkEnd w:id="0"/>
    </w:p>
    <w:p w14:paraId="6134E7A5">
      <w:pPr>
        <w:rPr>
          <w:sz w:val="28"/>
          <w:szCs w:val="28"/>
        </w:rPr>
      </w:pPr>
    </w:p>
    <w:p w14:paraId="0B27DF0D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140D456A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9EE9971">
      <w:pPr>
        <w:spacing w:line="48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甲、乙方开票信息，甲、乙双方合同协议及发票收件信息</w:t>
      </w:r>
    </w:p>
    <w:p w14:paraId="67DCB5E6">
      <w:pPr>
        <w:spacing w:line="480" w:lineRule="auto"/>
        <w:rPr>
          <w:rFonts w:ascii="仿宋" w:hAnsi="仿宋" w:eastAsia="仿宋" w:cs="仿宋"/>
          <w:b/>
          <w:bCs/>
          <w:sz w:val="28"/>
          <w:szCs w:val="28"/>
        </w:rPr>
      </w:pPr>
    </w:p>
    <w:tbl>
      <w:tblPr>
        <w:tblStyle w:val="9"/>
        <w:tblW w:w="865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735"/>
      </w:tblGrid>
      <w:tr w14:paraId="17D0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20" w:type="dxa"/>
          </w:tcPr>
          <w:p w14:paraId="0595DFD1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甲方开票信息</w:t>
            </w:r>
          </w:p>
        </w:tc>
        <w:tc>
          <w:tcPr>
            <w:tcW w:w="6735" w:type="dxa"/>
            <w:vAlign w:val="bottom"/>
          </w:tcPr>
          <w:p w14:paraId="5D6140E1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名称：海南尚霖阳光医学发展基金会</w:t>
            </w:r>
          </w:p>
          <w:p w14:paraId="1E7FB5AB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税号：53460 000MJ Y9910 36C</w:t>
            </w:r>
          </w:p>
          <w:p w14:paraId="19E310C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单位地址：海南省海口市秀英区长滨四路10号海长流一期4号楼2单元11层1102房</w:t>
            </w:r>
          </w:p>
          <w:p w14:paraId="2E638F58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电话：0898-68615752</w:t>
            </w:r>
          </w:p>
          <w:p w14:paraId="780F30D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开户银行：上海浦东发展银行股份有限公司海口滨海大道支行</w:t>
            </w:r>
          </w:p>
          <w:p w14:paraId="4CB88CD7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银行账户：34040078801800000604</w:t>
            </w:r>
          </w:p>
        </w:tc>
      </w:tr>
      <w:tr w14:paraId="73DC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20" w:type="dxa"/>
          </w:tcPr>
          <w:p w14:paraId="2BA3A306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乙方开票信息</w:t>
            </w:r>
          </w:p>
        </w:tc>
        <w:tc>
          <w:tcPr>
            <w:tcW w:w="6735" w:type="dxa"/>
            <w:vAlign w:val="bottom"/>
          </w:tcPr>
          <w:p w14:paraId="50BFB52D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名称：</w:t>
            </w:r>
          </w:p>
          <w:p w14:paraId="674F6E9C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税号：电话：</w:t>
            </w:r>
          </w:p>
          <w:p w14:paraId="57DF1877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开户银行：</w:t>
            </w:r>
          </w:p>
          <w:p w14:paraId="50146573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银行账户：</w:t>
            </w:r>
          </w:p>
        </w:tc>
      </w:tr>
    </w:tbl>
    <w:p w14:paraId="17BE15DE">
      <w:pPr>
        <w:spacing w:line="480" w:lineRule="auto"/>
        <w:rPr>
          <w:rFonts w:ascii="仿宋" w:hAnsi="仿宋" w:eastAsia="仿宋" w:cs="仿宋"/>
          <w:b/>
          <w:bCs/>
          <w:sz w:val="28"/>
          <w:szCs w:val="28"/>
        </w:rPr>
      </w:pPr>
    </w:p>
    <w:p w14:paraId="3D207C7A">
      <w:pPr>
        <w:spacing w:line="48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甲、乙方合同协议及发票收件信息</w:t>
      </w:r>
    </w:p>
    <w:tbl>
      <w:tblPr>
        <w:tblStyle w:val="9"/>
        <w:tblW w:w="865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735"/>
      </w:tblGrid>
      <w:tr w14:paraId="5AB3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50CBE3DC">
            <w:pPr>
              <w:tabs>
                <w:tab w:val="left" w:pos="1065"/>
              </w:tabs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甲方收件人及电话</w:t>
            </w:r>
          </w:p>
        </w:tc>
        <w:tc>
          <w:tcPr>
            <w:tcW w:w="6735" w:type="dxa"/>
          </w:tcPr>
          <w:p w14:paraId="32E06849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 湘 13801193016，010-53821782</w:t>
            </w:r>
          </w:p>
        </w:tc>
      </w:tr>
      <w:tr w14:paraId="4C98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691069CF">
            <w:pPr>
              <w:tabs>
                <w:tab w:val="left" w:pos="1065"/>
              </w:tabs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甲方收件地址</w:t>
            </w:r>
          </w:p>
        </w:tc>
        <w:tc>
          <w:tcPr>
            <w:tcW w:w="6735" w:type="dxa"/>
          </w:tcPr>
          <w:p w14:paraId="3ACCBA5A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北京市朝阳区东四环中路39号华业国际中心A单元2层208</w:t>
            </w:r>
          </w:p>
        </w:tc>
      </w:tr>
      <w:tr w14:paraId="65B4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5ECACE3F">
            <w:pPr>
              <w:tabs>
                <w:tab w:val="left" w:pos="1065"/>
              </w:tabs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乙方收件人及电话</w:t>
            </w:r>
          </w:p>
        </w:tc>
        <w:tc>
          <w:tcPr>
            <w:tcW w:w="6735" w:type="dxa"/>
          </w:tcPr>
          <w:p w14:paraId="737CB844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EFC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43E14A2A">
            <w:pPr>
              <w:tabs>
                <w:tab w:val="left" w:pos="1065"/>
              </w:tabs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乙方收件地址</w:t>
            </w:r>
          </w:p>
        </w:tc>
        <w:tc>
          <w:tcPr>
            <w:tcW w:w="6735" w:type="dxa"/>
          </w:tcPr>
          <w:p w14:paraId="55EF7F09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98F9DDE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E3445DE">
      <w:pPr>
        <w:rPr>
          <w:rStyle w:val="11"/>
          <w:rFonts w:ascii="仿宋" w:hAnsi="仿宋" w:eastAsia="仿宋" w:cs="仿宋"/>
          <w:i w:val="0"/>
          <w:sz w:val="28"/>
          <w:szCs w:val="28"/>
        </w:rPr>
      </w:pPr>
    </w:p>
    <w:p w14:paraId="36A84BC1">
      <w:pPr>
        <w:rPr>
          <w:sz w:val="28"/>
          <w:szCs w:val="28"/>
        </w:rPr>
      </w:pPr>
    </w:p>
    <w:sectPr>
      <w:pgSz w:w="11906" w:h="16838"/>
      <w:pgMar w:top="121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9C65A"/>
    <w:multiLevelType w:val="singleLevel"/>
    <w:tmpl w:val="9B69C6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C844A90"/>
    <w:multiLevelType w:val="singleLevel"/>
    <w:tmpl w:val="CC844A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62CD38"/>
    <w:multiLevelType w:val="singleLevel"/>
    <w:tmpl w:val="4462CD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zQ3YmM2MjQyMGRlYzJiMGQyNzM3MjEyMmU2M2QifQ=="/>
  </w:docVars>
  <w:rsids>
    <w:rsidRoot w:val="37331F05"/>
    <w:rsid w:val="000A5A07"/>
    <w:rsid w:val="001B72CB"/>
    <w:rsid w:val="00384F6C"/>
    <w:rsid w:val="004A6448"/>
    <w:rsid w:val="005652FE"/>
    <w:rsid w:val="005B32CD"/>
    <w:rsid w:val="00624137"/>
    <w:rsid w:val="00635E04"/>
    <w:rsid w:val="00683776"/>
    <w:rsid w:val="006B7C41"/>
    <w:rsid w:val="006E016C"/>
    <w:rsid w:val="00794BCE"/>
    <w:rsid w:val="009F3D4B"/>
    <w:rsid w:val="00AE2F3D"/>
    <w:rsid w:val="00BA22A3"/>
    <w:rsid w:val="00BC244A"/>
    <w:rsid w:val="00BF0F19"/>
    <w:rsid w:val="00E270D5"/>
    <w:rsid w:val="00EC6B7F"/>
    <w:rsid w:val="00F76DDC"/>
    <w:rsid w:val="00F822D2"/>
    <w:rsid w:val="024C30CE"/>
    <w:rsid w:val="02851A9B"/>
    <w:rsid w:val="04826D79"/>
    <w:rsid w:val="07BE3851"/>
    <w:rsid w:val="086A3E24"/>
    <w:rsid w:val="08E131CF"/>
    <w:rsid w:val="0B4E21AD"/>
    <w:rsid w:val="0B8C1809"/>
    <w:rsid w:val="0C6B6763"/>
    <w:rsid w:val="0D48217F"/>
    <w:rsid w:val="0F9E62D1"/>
    <w:rsid w:val="0FAC211A"/>
    <w:rsid w:val="1026731A"/>
    <w:rsid w:val="12C43596"/>
    <w:rsid w:val="14CD2909"/>
    <w:rsid w:val="155D5571"/>
    <w:rsid w:val="161F0DB7"/>
    <w:rsid w:val="16BD7366"/>
    <w:rsid w:val="16FD7E72"/>
    <w:rsid w:val="184E470A"/>
    <w:rsid w:val="19A31E01"/>
    <w:rsid w:val="19B534EF"/>
    <w:rsid w:val="1B780B43"/>
    <w:rsid w:val="1B9960EB"/>
    <w:rsid w:val="1BB01B6F"/>
    <w:rsid w:val="1CB7591D"/>
    <w:rsid w:val="1CCB33A7"/>
    <w:rsid w:val="1E6C5A27"/>
    <w:rsid w:val="1F891160"/>
    <w:rsid w:val="20415D24"/>
    <w:rsid w:val="205F0858"/>
    <w:rsid w:val="20775BA5"/>
    <w:rsid w:val="214732C8"/>
    <w:rsid w:val="221B263F"/>
    <w:rsid w:val="226B0133"/>
    <w:rsid w:val="22833899"/>
    <w:rsid w:val="254F4B25"/>
    <w:rsid w:val="25905972"/>
    <w:rsid w:val="25DB1C06"/>
    <w:rsid w:val="26AD57F8"/>
    <w:rsid w:val="26F42D0C"/>
    <w:rsid w:val="292673C3"/>
    <w:rsid w:val="2A412C49"/>
    <w:rsid w:val="2AB43D34"/>
    <w:rsid w:val="2C142423"/>
    <w:rsid w:val="2C5E3FA9"/>
    <w:rsid w:val="2CB5423E"/>
    <w:rsid w:val="2CED098C"/>
    <w:rsid w:val="2CF45201"/>
    <w:rsid w:val="30B800E2"/>
    <w:rsid w:val="325E42D8"/>
    <w:rsid w:val="32A25499"/>
    <w:rsid w:val="34AD6447"/>
    <w:rsid w:val="3625017F"/>
    <w:rsid w:val="37331F05"/>
    <w:rsid w:val="379BBB85"/>
    <w:rsid w:val="389854A1"/>
    <w:rsid w:val="397B4E4C"/>
    <w:rsid w:val="3B18588D"/>
    <w:rsid w:val="3C283076"/>
    <w:rsid w:val="3C9345C0"/>
    <w:rsid w:val="3E775E57"/>
    <w:rsid w:val="3F48014C"/>
    <w:rsid w:val="3F723A36"/>
    <w:rsid w:val="416221EA"/>
    <w:rsid w:val="41DE46A0"/>
    <w:rsid w:val="42E03352"/>
    <w:rsid w:val="43D771B1"/>
    <w:rsid w:val="45121AF6"/>
    <w:rsid w:val="45647FBE"/>
    <w:rsid w:val="45DF0687"/>
    <w:rsid w:val="45F838DF"/>
    <w:rsid w:val="469D586B"/>
    <w:rsid w:val="474B4B55"/>
    <w:rsid w:val="48FC1502"/>
    <w:rsid w:val="49267D42"/>
    <w:rsid w:val="49B81641"/>
    <w:rsid w:val="49F00F54"/>
    <w:rsid w:val="4A6719F1"/>
    <w:rsid w:val="4ACA39E9"/>
    <w:rsid w:val="4B0622C6"/>
    <w:rsid w:val="4C75430A"/>
    <w:rsid w:val="4D4131DB"/>
    <w:rsid w:val="4EEF5FF9"/>
    <w:rsid w:val="4F9B45A4"/>
    <w:rsid w:val="4FB828C0"/>
    <w:rsid w:val="524208E5"/>
    <w:rsid w:val="52E23E49"/>
    <w:rsid w:val="53D2502D"/>
    <w:rsid w:val="55313DC8"/>
    <w:rsid w:val="567D352D"/>
    <w:rsid w:val="56DA685A"/>
    <w:rsid w:val="583C1BC0"/>
    <w:rsid w:val="58733554"/>
    <w:rsid w:val="5A7919E7"/>
    <w:rsid w:val="5A955955"/>
    <w:rsid w:val="5B996A23"/>
    <w:rsid w:val="5C6FF90F"/>
    <w:rsid w:val="5D5338F8"/>
    <w:rsid w:val="5ECD53D3"/>
    <w:rsid w:val="602A057C"/>
    <w:rsid w:val="609A4ECE"/>
    <w:rsid w:val="616A4CBD"/>
    <w:rsid w:val="61F428B0"/>
    <w:rsid w:val="6280235F"/>
    <w:rsid w:val="62B056EA"/>
    <w:rsid w:val="630B05EC"/>
    <w:rsid w:val="641C0C8F"/>
    <w:rsid w:val="652C07F6"/>
    <w:rsid w:val="65314160"/>
    <w:rsid w:val="661B7760"/>
    <w:rsid w:val="66283A1B"/>
    <w:rsid w:val="67806288"/>
    <w:rsid w:val="67B00B7B"/>
    <w:rsid w:val="694604E2"/>
    <w:rsid w:val="6B779F24"/>
    <w:rsid w:val="6BCD3AE6"/>
    <w:rsid w:val="6CF62BE2"/>
    <w:rsid w:val="6CFF1DA5"/>
    <w:rsid w:val="6D7F7A93"/>
    <w:rsid w:val="6EC43860"/>
    <w:rsid w:val="6FF70E52"/>
    <w:rsid w:val="70315F50"/>
    <w:rsid w:val="73212FE0"/>
    <w:rsid w:val="735F9749"/>
    <w:rsid w:val="73E251FE"/>
    <w:rsid w:val="73F8307C"/>
    <w:rsid w:val="75625FA7"/>
    <w:rsid w:val="759448FA"/>
    <w:rsid w:val="75C12B52"/>
    <w:rsid w:val="775D05C7"/>
    <w:rsid w:val="79381572"/>
    <w:rsid w:val="793E5792"/>
    <w:rsid w:val="798315C2"/>
    <w:rsid w:val="7A674BB0"/>
    <w:rsid w:val="7AEB776D"/>
    <w:rsid w:val="7B6C7DBD"/>
    <w:rsid w:val="7BFF785D"/>
    <w:rsid w:val="7C2D01EF"/>
    <w:rsid w:val="7C304B53"/>
    <w:rsid w:val="7C92321C"/>
    <w:rsid w:val="7D72DA85"/>
    <w:rsid w:val="7D7D55CB"/>
    <w:rsid w:val="7DB7D6E5"/>
    <w:rsid w:val="7DEB69B6"/>
    <w:rsid w:val="7F314667"/>
    <w:rsid w:val="7F3C3C25"/>
    <w:rsid w:val="7F9B1319"/>
    <w:rsid w:val="7FBBD23F"/>
    <w:rsid w:val="7FF6F2FE"/>
    <w:rsid w:val="B7FCF8AB"/>
    <w:rsid w:val="BBEE1DCD"/>
    <w:rsid w:val="BD4D2368"/>
    <w:rsid w:val="BFFF554B"/>
    <w:rsid w:val="D7F586B7"/>
    <w:rsid w:val="ECCBA566"/>
    <w:rsid w:val="FB7FC01A"/>
    <w:rsid w:val="FBFF1D7D"/>
    <w:rsid w:val="FBFF7086"/>
    <w:rsid w:val="FE7DA7A3"/>
    <w:rsid w:val="FF5B46CE"/>
    <w:rsid w:val="FF5EC915"/>
    <w:rsid w:val="FF6A3895"/>
    <w:rsid w:val="FF9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3"/>
    <w:semiHidden/>
    <w:unhideWhenUsed/>
    <w:qFormat/>
    <w:uiPriority w:val="0"/>
    <w:pPr>
      <w:jc w:val="left"/>
    </w:p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annotation subject"/>
    <w:basedOn w:val="6"/>
    <w:next w:val="6"/>
    <w:link w:val="14"/>
    <w:semiHidden/>
    <w:unhideWhenUsed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批注文字 字符"/>
    <w:basedOn w:val="10"/>
    <w:link w:val="6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8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5">
    <w:name w:val="批注框文本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1290</Words>
  <Characters>1469</Characters>
  <Lines>12</Lines>
  <Paragraphs>3</Paragraphs>
  <TotalTime>34</TotalTime>
  <ScaleCrop>false</ScaleCrop>
  <LinksUpToDate>false</LinksUpToDate>
  <CharactersWithSpaces>1640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2019-05-15T09:38:00Z</dcterms:created>
  <dc:creator>张玉侠</dc:creator>
  <cp:lastModifiedBy>Meng</cp:lastModifiedBy>
  <cp:lastPrinted>2022-04-27T06:16:00Z</cp:lastPrinted>
  <dcterms:modified xsi:type="dcterms:W3CDTF">2025-06-26T03:19:54Z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09ACC6DECA5F408DA13E27CCC25E309D_13</vt:lpwstr>
  </property>
  <property fmtid="{D5CDD505-2E9C-101B-9397-08002B2CF9AE}" pid="4" name="commondata">
    <vt:lpwstr>eyJoZGlkIjoiNGVmZDEzNTY4Y2U0YzEyMjNjNzRlOWE5NGRlYTM0NjYifQ==</vt:lpwstr>
  </property>
  <property fmtid="{D5CDD505-2E9C-101B-9397-08002B2CF9AE}" pid="5" name="KSOTemplateDocerSaveRecord">
    <vt:lpwstr>eyJoZGlkIjoiZWZmYzQ3YmM2MjQyMGRlYzJiMGQyNzM3MjEyMmU2M2QiLCJ1c2VySWQiOiIxMTc2ODg3NDEwIn0=</vt:lpwstr>
  </property>
</Properties>
</file>